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13CB" w:rsidRDefault="004C13CB">
      <w:pPr>
        <w:spacing w:before="0" w:after="0" w:line="276" w:lineRule="auto"/>
        <w:rPr>
          <w:rFonts w:ascii="Arial" w:eastAsia="Arial" w:hAnsi="Arial" w:cs="Arial"/>
        </w:rPr>
      </w:pPr>
    </w:p>
    <w:tbl>
      <w:tblPr>
        <w:tblStyle w:val="a"/>
        <w:tblW w:w="15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70"/>
        <w:gridCol w:w="2386"/>
        <w:gridCol w:w="2385"/>
        <w:gridCol w:w="4771"/>
      </w:tblGrid>
      <w:tr w:rsidR="004C13CB" w:rsidTr="004940E3">
        <w:trPr>
          <w:trHeight w:val="1120"/>
        </w:trPr>
        <w:tc>
          <w:tcPr>
            <w:tcW w:w="851" w:type="dxa"/>
            <w:vMerge w:val="restart"/>
            <w:shd w:val="clear" w:color="auto" w:fill="FFFFFF"/>
            <w:textDirection w:val="btLr"/>
            <w:vAlign w:val="center"/>
          </w:tcPr>
          <w:p w:rsidR="004C13CB" w:rsidRDefault="004940E3">
            <w:pPr>
              <w:spacing w:before="0"/>
              <w:ind w:left="113" w:right="113"/>
              <w:contextualSpacing w:val="0"/>
              <w:jc w:val="center"/>
              <w:rPr>
                <w:b/>
              </w:rPr>
            </w:pPr>
            <w:r>
              <w:rPr>
                <w:b/>
              </w:rPr>
              <w:t>Situering</w:t>
            </w:r>
          </w:p>
        </w:tc>
        <w:tc>
          <w:tcPr>
            <w:tcW w:w="7156" w:type="dxa"/>
            <w:gridSpan w:val="2"/>
          </w:tcPr>
          <w:p w:rsidR="004C13CB" w:rsidRDefault="004940E3">
            <w:pPr>
              <w:contextualSpacing w:val="0"/>
            </w:pPr>
            <w:r>
              <w:rPr>
                <w:b/>
              </w:rPr>
              <w:t>Opleiding</w:t>
            </w:r>
            <w:r>
              <w:t xml:space="preserve">: </w:t>
            </w:r>
          </w:p>
          <w:p w:rsidR="004C13CB" w:rsidRDefault="004940E3">
            <w:pPr>
              <w:contextualSpacing w:val="0"/>
            </w:pPr>
            <w:r>
              <w:t>ICT Besturingssystemen en netwerken</w:t>
            </w:r>
          </w:p>
        </w:tc>
        <w:tc>
          <w:tcPr>
            <w:tcW w:w="7156" w:type="dxa"/>
            <w:gridSpan w:val="2"/>
          </w:tcPr>
          <w:p w:rsidR="004C13CB" w:rsidRDefault="004940E3">
            <w:pPr>
              <w:contextualSpacing w:val="0"/>
            </w:pPr>
            <w:r>
              <w:rPr>
                <w:b/>
              </w:rPr>
              <w:t>Toepassingsgebied</w:t>
            </w:r>
            <w:r>
              <w:t xml:space="preserve">: </w:t>
            </w:r>
            <w:r>
              <w:br/>
            </w:r>
            <w:r>
              <w:rPr>
                <w:sz w:val="16"/>
                <w:szCs w:val="16"/>
              </w:rPr>
              <w:t>(Kies hieronder het toepassingsgebied/de doelgroep voor wie deze taak bedoeld is)</w:t>
            </w:r>
          </w:p>
          <w:p w:rsidR="004C13CB" w:rsidRDefault="004940E3">
            <w:pPr>
              <w:contextualSpacing w:val="0"/>
            </w:pPr>
            <w:r>
              <w:t>Leren</w:t>
            </w:r>
          </w:p>
        </w:tc>
      </w:tr>
      <w:tr w:rsidR="004C13CB" w:rsidTr="004940E3">
        <w:trPr>
          <w:trHeight w:val="1120"/>
        </w:trPr>
        <w:tc>
          <w:tcPr>
            <w:tcW w:w="851" w:type="dxa"/>
            <w:vMerge/>
            <w:shd w:val="clear" w:color="auto" w:fill="FFFFFF"/>
            <w:textDirection w:val="btLr"/>
            <w:vAlign w:val="center"/>
          </w:tcPr>
          <w:p w:rsidR="004C13CB" w:rsidRDefault="004C13CB">
            <w:pPr>
              <w:spacing w:before="0"/>
              <w:ind w:left="113" w:right="113"/>
              <w:contextualSpacing w:val="0"/>
              <w:jc w:val="center"/>
              <w:rPr>
                <w:b/>
              </w:rPr>
            </w:pPr>
          </w:p>
        </w:tc>
        <w:tc>
          <w:tcPr>
            <w:tcW w:w="4770" w:type="dxa"/>
          </w:tcPr>
          <w:p w:rsidR="004C13CB" w:rsidRDefault="004940E3">
            <w:pPr>
              <w:contextualSpacing w:val="0"/>
            </w:pPr>
            <w:r>
              <w:rPr>
                <w:b/>
              </w:rPr>
              <w:t>Module</w:t>
            </w:r>
            <w:r>
              <w:t>:</w:t>
            </w:r>
          </w:p>
          <w:p w:rsidR="004C13CB" w:rsidRDefault="004940E3">
            <w:pPr>
              <w:contextualSpacing w:val="0"/>
              <w:rPr>
                <w:b/>
              </w:rPr>
            </w:pPr>
            <w:r>
              <w:t>Complexe netwerken</w:t>
            </w:r>
          </w:p>
        </w:tc>
        <w:tc>
          <w:tcPr>
            <w:tcW w:w="4771" w:type="dxa"/>
            <w:gridSpan w:val="2"/>
          </w:tcPr>
          <w:p w:rsidR="004C13CB" w:rsidRDefault="004940E3">
            <w:pPr>
              <w:contextualSpacing w:val="0"/>
            </w:pPr>
            <w:r>
              <w:rPr>
                <w:b/>
              </w:rPr>
              <w:t>Vermoedelijke aantal lestijden van de ICT-taak</w:t>
            </w:r>
            <w:r>
              <w:t>:</w:t>
            </w:r>
          </w:p>
          <w:p w:rsidR="004C13CB" w:rsidRDefault="004940E3">
            <w:pPr>
              <w:contextualSpacing w:val="0"/>
              <w:rPr>
                <w:b/>
              </w:rPr>
            </w:pPr>
            <w:r>
              <w:t>3 lestijd(en)</w:t>
            </w:r>
          </w:p>
        </w:tc>
        <w:tc>
          <w:tcPr>
            <w:tcW w:w="4771" w:type="dxa"/>
          </w:tcPr>
          <w:p w:rsidR="004C13CB" w:rsidRDefault="004940E3">
            <w:pPr>
              <w:contextualSpacing w:val="0"/>
            </w:pPr>
            <w:r>
              <w:rPr>
                <w:b/>
              </w:rPr>
              <w:t>Auteur(s) &amp; CVO</w:t>
            </w:r>
            <w:r>
              <w:t>:</w:t>
            </w:r>
          </w:p>
          <w:p w:rsidR="004C13CB" w:rsidRDefault="004940E3">
            <w:pPr>
              <w:contextualSpacing w:val="0"/>
              <w:rPr>
                <w:b/>
              </w:rPr>
            </w:pPr>
            <w:r>
              <w:t xml:space="preserve">Johan Van Bogaert – CVO </w:t>
            </w:r>
            <w:proofErr w:type="spellStart"/>
            <w:r>
              <w:t>Encora</w:t>
            </w:r>
            <w:proofErr w:type="spellEnd"/>
          </w:p>
        </w:tc>
      </w:tr>
      <w:tr w:rsidR="004C13CB" w:rsidTr="004940E3">
        <w:trPr>
          <w:trHeight w:val="1120"/>
        </w:trPr>
        <w:tc>
          <w:tcPr>
            <w:tcW w:w="851" w:type="dxa"/>
            <w:vMerge/>
            <w:shd w:val="clear" w:color="auto" w:fill="FFFFFF"/>
            <w:textDirection w:val="btLr"/>
            <w:vAlign w:val="center"/>
          </w:tcPr>
          <w:p w:rsidR="004C13CB" w:rsidRDefault="004C13CB">
            <w:pPr>
              <w:spacing w:before="0"/>
              <w:ind w:left="113" w:right="113"/>
              <w:contextualSpacing w:val="0"/>
              <w:jc w:val="center"/>
              <w:rPr>
                <w:b/>
              </w:rPr>
            </w:pPr>
          </w:p>
        </w:tc>
        <w:tc>
          <w:tcPr>
            <w:tcW w:w="14312" w:type="dxa"/>
            <w:gridSpan w:val="4"/>
          </w:tcPr>
          <w:p w:rsidR="004C13CB" w:rsidRDefault="004940E3">
            <w:pPr>
              <w:contextualSpacing w:val="0"/>
            </w:pPr>
            <w:r>
              <w:rPr>
                <w:b/>
              </w:rPr>
              <w:t>Titel van de ICT-taak</w:t>
            </w:r>
            <w:r>
              <w:t>:</w:t>
            </w:r>
          </w:p>
          <w:p w:rsidR="004C13CB" w:rsidRDefault="004940E3">
            <w:pPr>
              <w:contextualSpacing w:val="0"/>
            </w:pPr>
            <w:r>
              <w:t>Site Survey uitvoeren van een Draadloos Netwerk</w:t>
            </w:r>
          </w:p>
        </w:tc>
      </w:tr>
      <w:tr w:rsidR="004C13CB" w:rsidTr="004940E3">
        <w:trPr>
          <w:trHeight w:val="1120"/>
        </w:trPr>
        <w:tc>
          <w:tcPr>
            <w:tcW w:w="851" w:type="dxa"/>
            <w:vMerge/>
            <w:shd w:val="clear" w:color="auto" w:fill="FFFFFF"/>
            <w:textDirection w:val="btLr"/>
            <w:vAlign w:val="center"/>
          </w:tcPr>
          <w:p w:rsidR="004C13CB" w:rsidRDefault="004C13CB">
            <w:pPr>
              <w:spacing w:before="0"/>
              <w:ind w:left="113" w:right="113"/>
              <w:contextualSpacing w:val="0"/>
              <w:jc w:val="center"/>
              <w:rPr>
                <w:b/>
              </w:rPr>
            </w:pPr>
          </w:p>
        </w:tc>
        <w:tc>
          <w:tcPr>
            <w:tcW w:w="14312" w:type="dxa"/>
            <w:gridSpan w:val="4"/>
          </w:tcPr>
          <w:p w:rsidR="004C13CB" w:rsidRDefault="004940E3">
            <w:pPr>
              <w:contextualSpacing w:val="0"/>
            </w:pPr>
            <w:r>
              <w:rPr>
                <w:b/>
              </w:rPr>
              <w:t>In te oefenen basiscompetenties van deze ICT-taak</w:t>
            </w:r>
            <w:r>
              <w:t>:</w:t>
            </w:r>
          </w:p>
          <w:p w:rsidR="004C13CB" w:rsidRDefault="004940E3">
            <w:pPr>
              <w:contextualSpacing w:val="0"/>
            </w:pPr>
            <w:r>
              <w:t>IC BC013 - * gaat bewust en kritisch om met digitale media en ICT</w:t>
            </w:r>
          </w:p>
          <w:p w:rsidR="004C13CB" w:rsidRDefault="004940E3">
            <w:pPr>
              <w:contextualSpacing w:val="0"/>
            </w:pPr>
            <w:r>
              <w:t>IC BC017 - kan ICT veilig en duurzaam gebruiken</w:t>
            </w:r>
          </w:p>
          <w:p w:rsidR="004C13CB" w:rsidRDefault="004940E3">
            <w:pPr>
              <w:contextualSpacing w:val="0"/>
            </w:pPr>
            <w:r>
              <w:t>IC BC024 - * kan zijn eigen deskundigheid inzake ICT opbouwen</w:t>
            </w:r>
          </w:p>
          <w:p w:rsidR="004C13CB" w:rsidRDefault="004940E3">
            <w:pPr>
              <w:contextualSpacing w:val="0"/>
            </w:pPr>
            <w:r>
              <w:t>IC BC319 - kan bepalen welke hard- en software er nodig is om een complex netwerk op te zetten</w:t>
            </w:r>
          </w:p>
          <w:p w:rsidR="004C13CB" w:rsidRDefault="004940E3">
            <w:pPr>
              <w:contextualSpacing w:val="0"/>
            </w:pPr>
            <w:r>
              <w:t>IC BC334 - kan complexe netwerkproblemen oplossen</w:t>
            </w:r>
          </w:p>
          <w:p w:rsidR="004C13CB" w:rsidRDefault="004940E3">
            <w:pPr>
              <w:contextualSpacing w:val="0"/>
            </w:pPr>
            <w:r>
              <w:t>I</w:t>
            </w:r>
            <w:r>
              <w:t>C BC338 - kan een onderbouwde beslissing nemen om een complex netwerkprobleem op te lossen</w:t>
            </w:r>
          </w:p>
          <w:p w:rsidR="004C13CB" w:rsidRDefault="004940E3">
            <w:pPr>
              <w:contextualSpacing w:val="0"/>
            </w:pPr>
            <w:r>
              <w:t>IC BC342 - *kan de eigen deskundigheid en die van anderen opbouwen om een netwerkprobleem op te lossen</w:t>
            </w:r>
          </w:p>
          <w:p w:rsidR="004C13CB" w:rsidRDefault="004940E3">
            <w:pPr>
              <w:contextualSpacing w:val="0"/>
            </w:pPr>
            <w:r>
              <w:t>IC BC343 - *is bereid om alternatieve technologische oplossing</w:t>
            </w:r>
            <w:r>
              <w:t>en te verkennen</w:t>
            </w:r>
          </w:p>
        </w:tc>
      </w:tr>
      <w:tr w:rsidR="004C13CB" w:rsidTr="004940E3">
        <w:trPr>
          <w:cantSplit/>
          <w:trHeight w:val="1134"/>
        </w:trPr>
        <w:tc>
          <w:tcPr>
            <w:tcW w:w="851" w:type="dxa"/>
            <w:shd w:val="clear" w:color="auto" w:fill="E2EFD9"/>
            <w:textDirection w:val="btLr"/>
            <w:vAlign w:val="center"/>
          </w:tcPr>
          <w:p w:rsidR="004C13CB" w:rsidRDefault="004940E3">
            <w:pPr>
              <w:spacing w:before="0"/>
              <w:ind w:left="113" w:right="113"/>
              <w:contextualSpacing w:val="0"/>
              <w:jc w:val="center"/>
              <w:rPr>
                <w:b/>
              </w:rPr>
            </w:pPr>
            <w:r>
              <w:rPr>
                <w:b/>
              </w:rPr>
              <w:lastRenderedPageBreak/>
              <w:t>Omschrijving</w:t>
            </w:r>
          </w:p>
        </w:tc>
        <w:tc>
          <w:tcPr>
            <w:tcW w:w="14312" w:type="dxa"/>
            <w:gridSpan w:val="4"/>
          </w:tcPr>
          <w:p w:rsidR="004C13CB" w:rsidRDefault="004940E3">
            <w:pPr>
              <w:contextualSpacing w:val="0"/>
            </w:pPr>
            <w:r>
              <w:rPr>
                <w:b/>
              </w:rPr>
              <w:t>Concrete case of probleemstelling</w:t>
            </w:r>
            <w:r>
              <w:t>:</w:t>
            </w:r>
          </w:p>
          <w:p w:rsidR="004C13CB" w:rsidRDefault="004940E3">
            <w:pPr>
              <w:contextualSpacing w:val="0"/>
            </w:pPr>
            <w:r>
              <w:t>Bij de installatie van een draadloos netwerk bij mensen thuis wordt door de Internet Service Provider een draadloze modem geplaatst. Deze komt gewoon te staan op de plaats waar de nutsvoor</w:t>
            </w:r>
            <w:r>
              <w:t>zieningen toekomen. Dit is bijvoorbeeld in de kelder of de garage. Dit is in de meeste gevallen niet de ideale plaats om iemand zijn huis te voorzien van draadloos internet.</w:t>
            </w:r>
          </w:p>
          <w:p w:rsidR="004C13CB" w:rsidRDefault="004940E3">
            <w:pPr>
              <w:contextualSpacing w:val="0"/>
              <w:rPr>
                <w:b/>
              </w:rPr>
            </w:pPr>
            <w:r>
              <w:rPr>
                <w:b/>
              </w:rPr>
              <w:t>Inleiding</w:t>
            </w:r>
          </w:p>
          <w:p w:rsidR="004C13CB" w:rsidRDefault="004940E3">
            <w:pPr>
              <w:contextualSpacing w:val="0"/>
            </w:pPr>
            <w:r>
              <w:t xml:space="preserve">We gaan gebruik maken van een Site Survey tool: </w:t>
            </w:r>
            <w:proofErr w:type="spellStart"/>
            <w:r>
              <w:t>HeatMapper</w:t>
            </w:r>
            <w:proofErr w:type="spellEnd"/>
            <w:r>
              <w:t xml:space="preserve"> genaamd om te analyseren waar we een bereik hebben van het draadloze netwerk en waar niet. Met deze informatie kunnen we dan aan de slag om te kijken of we onze Access Points op een meer logische p</w:t>
            </w:r>
            <w:r>
              <w:t>laats kunnen installeren om er zo voor te zorgen dat we draadloos bereik hebben daar waar het nodig is.</w:t>
            </w:r>
          </w:p>
        </w:tc>
      </w:tr>
    </w:tbl>
    <w:tbl>
      <w:tblPr>
        <w:tblStyle w:val="a1"/>
        <w:tblW w:w="15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4312"/>
      </w:tblGrid>
      <w:tr w:rsidR="004C13CB">
        <w:trPr>
          <w:trHeight w:val="1120"/>
        </w:trPr>
        <w:tc>
          <w:tcPr>
            <w:tcW w:w="851" w:type="dxa"/>
            <w:shd w:val="clear" w:color="auto" w:fill="C5E0B3"/>
            <w:vAlign w:val="center"/>
          </w:tcPr>
          <w:p w:rsidR="004C13CB" w:rsidRDefault="004940E3">
            <w:pPr>
              <w:spacing w:before="0"/>
              <w:ind w:left="113" w:right="113"/>
              <w:contextualSpacing w:val="0"/>
              <w:jc w:val="center"/>
              <w:rPr>
                <w:b/>
              </w:rPr>
            </w:pPr>
            <w:r>
              <w:rPr>
                <w:b/>
              </w:rPr>
              <w:t>Lesverloop/stappenplan</w:t>
            </w:r>
          </w:p>
        </w:tc>
        <w:tc>
          <w:tcPr>
            <w:tcW w:w="14312" w:type="dxa"/>
          </w:tcPr>
          <w:p w:rsidR="004C13CB" w:rsidRDefault="004940E3">
            <w:pPr>
              <w:contextualSpacing w:val="0"/>
            </w:pPr>
            <w:r>
              <w:rPr>
                <w:noProof/>
              </w:rPr>
              <w:drawing>
                <wp:anchor distT="0" distB="0" distL="0" distR="0" simplePos="0" relativeHeight="251657216" behindDoc="0" locked="0" layoutInCell="0" hidden="0" allowOverlap="1">
                  <wp:simplePos x="0" y="0"/>
                  <wp:positionH relativeFrom="margin">
                    <wp:posOffset>3800475</wp:posOffset>
                  </wp:positionH>
                  <wp:positionV relativeFrom="paragraph">
                    <wp:posOffset>95250</wp:posOffset>
                  </wp:positionV>
                  <wp:extent cx="1855380" cy="1044345"/>
                  <wp:effectExtent l="0" t="0" r="0" b="0"/>
                  <wp:wrapSquare wrapText="bothSides" distT="0" distB="0" distL="0" distR="0"/>
                  <wp:docPr id="1" name="image2.jpg" descr="Huis1"/>
                  <wp:cNvGraphicFramePr/>
                  <a:graphic xmlns:a="http://schemas.openxmlformats.org/drawingml/2006/main">
                    <a:graphicData uri="http://schemas.openxmlformats.org/drawingml/2006/picture">
                      <pic:pic xmlns:pic="http://schemas.openxmlformats.org/drawingml/2006/picture">
                        <pic:nvPicPr>
                          <pic:cNvPr id="0" name="image2.jpg" descr="Huis1"/>
                          <pic:cNvPicPr preferRelativeResize="0"/>
                        </pic:nvPicPr>
                        <pic:blipFill>
                          <a:blip r:embed="rId5"/>
                          <a:srcRect/>
                          <a:stretch>
                            <a:fillRect/>
                          </a:stretch>
                        </pic:blipFill>
                        <pic:spPr>
                          <a:xfrm>
                            <a:off x="0" y="0"/>
                            <a:ext cx="1855380" cy="1044345"/>
                          </a:xfrm>
                          <a:prstGeom prst="rect">
                            <a:avLst/>
                          </a:prstGeom>
                          <a:ln/>
                        </pic:spPr>
                      </pic:pic>
                    </a:graphicData>
                  </a:graphic>
                </wp:anchor>
              </w:drawing>
            </w:r>
            <w:r>
              <w:rPr>
                <w:b/>
              </w:rPr>
              <w:t>De effectieve ICT-taak</w:t>
            </w:r>
            <w:r>
              <w:t>:</w:t>
            </w:r>
          </w:p>
          <w:p w:rsidR="004C13CB" w:rsidRDefault="004940E3">
            <w:pPr>
              <w:contextualSpacing w:val="0"/>
            </w:pPr>
            <w:r>
              <w:t xml:space="preserve"> </w:t>
            </w:r>
          </w:p>
          <w:p w:rsidR="004C13CB" w:rsidRDefault="004940E3">
            <w:pPr>
              <w:contextualSpacing w:val="0"/>
            </w:pPr>
            <w:r>
              <w:rPr>
                <w:b/>
              </w:rPr>
              <w:t>Lesverloop/stappenplan</w:t>
            </w:r>
            <w:r>
              <w:t>:</w:t>
            </w:r>
          </w:p>
          <w:tbl>
            <w:tblPr>
              <w:tblStyle w:val="a0"/>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4C13CB">
              <w:tc>
                <w:tcPr>
                  <w:tcW w:w="11651" w:type="dxa"/>
                  <w:vAlign w:val="center"/>
                </w:tcPr>
                <w:p w:rsidR="004C13CB" w:rsidRDefault="004940E3">
                  <w:pPr>
                    <w:spacing w:before="120"/>
                    <w:contextualSpacing w:val="0"/>
                    <w:rPr>
                      <w:b/>
                    </w:rPr>
                  </w:pPr>
                  <w:r>
                    <w:rPr>
                      <w:b/>
                    </w:rPr>
                    <w:t>Opdrachten</w:t>
                  </w:r>
                </w:p>
              </w:tc>
              <w:tc>
                <w:tcPr>
                  <w:tcW w:w="2435" w:type="dxa"/>
                  <w:vAlign w:val="center"/>
                </w:tcPr>
                <w:p w:rsidR="004C13CB" w:rsidRDefault="004940E3">
                  <w:pPr>
                    <w:spacing w:before="120"/>
                    <w:contextualSpacing w:val="0"/>
                    <w:rPr>
                      <w:b/>
                    </w:rPr>
                  </w:pPr>
                  <w:r>
                    <w:rPr>
                      <w:b/>
                    </w:rPr>
                    <w:t>BC</w:t>
                  </w:r>
                </w:p>
              </w:tc>
            </w:tr>
            <w:tr w:rsidR="004C13CB">
              <w:tc>
                <w:tcPr>
                  <w:tcW w:w="11651" w:type="dxa"/>
                  <w:vAlign w:val="center"/>
                </w:tcPr>
                <w:p w:rsidR="004C13CB" w:rsidRDefault="004940E3">
                  <w:pPr>
                    <w:numPr>
                      <w:ilvl w:val="0"/>
                      <w:numId w:val="2"/>
                    </w:numPr>
                    <w:spacing w:before="0" w:after="60"/>
                    <w:ind w:hanging="360"/>
                  </w:pPr>
                  <w:r>
                    <w:t xml:space="preserve">Opdracht 1: Download en installeer </w:t>
                  </w:r>
                  <w:proofErr w:type="spellStart"/>
                  <w:r>
                    <w:t>HeatMapper</w:t>
                  </w:r>
                  <w:proofErr w:type="spellEnd"/>
                  <w:r>
                    <w:t xml:space="preserve"> van </w:t>
                  </w:r>
                  <w:proofErr w:type="spellStart"/>
                  <w:r>
                    <w:t>Ekahou</w:t>
                  </w:r>
                  <w:proofErr w:type="spellEnd"/>
                  <w:r>
                    <w:t xml:space="preserve"> op een laptop met ingebouwde Wifi adapter of een </w:t>
                  </w:r>
                  <w:proofErr w:type="spellStart"/>
                  <w:r>
                    <w:t>Wif</w:t>
                  </w:r>
                  <w:proofErr w:type="spellEnd"/>
                  <w:r>
                    <w:t xml:space="preserve"> USB-stick.</w:t>
                  </w:r>
                  <w:r>
                    <w:br/>
                    <w:t>Deze laptop moet uitgerust zijn met Windows, of installeer Windows in een Virtuele omgeving</w:t>
                  </w:r>
                  <w:r>
                    <w:br/>
                  </w:r>
                </w:p>
              </w:tc>
              <w:tc>
                <w:tcPr>
                  <w:tcW w:w="2435" w:type="dxa"/>
                  <w:vAlign w:val="center"/>
                </w:tcPr>
                <w:p w:rsidR="004C13CB" w:rsidRDefault="004940E3">
                  <w:pPr>
                    <w:spacing w:before="120"/>
                    <w:contextualSpacing w:val="0"/>
                  </w:pPr>
                  <w:r>
                    <w:t>BC013</w:t>
                  </w:r>
                  <w:r>
                    <w:br/>
                    <w:t>BC024</w:t>
                  </w:r>
                  <w:r>
                    <w:br/>
                    <w:t>BC319</w:t>
                  </w:r>
                </w:p>
              </w:tc>
            </w:tr>
            <w:tr w:rsidR="004C13CB">
              <w:tc>
                <w:tcPr>
                  <w:tcW w:w="11651" w:type="dxa"/>
                  <w:vAlign w:val="center"/>
                </w:tcPr>
                <w:p w:rsidR="004C13CB" w:rsidRDefault="004940E3">
                  <w:pPr>
                    <w:numPr>
                      <w:ilvl w:val="0"/>
                      <w:numId w:val="2"/>
                    </w:numPr>
                    <w:spacing w:before="0" w:after="60"/>
                    <w:ind w:hanging="360"/>
                  </w:pPr>
                  <w:r>
                    <w:t>Opdracht 2: We moeten e</w:t>
                  </w:r>
                  <w:r>
                    <w:t>en plattegrond bekomen van de locatie waar de Site Survey wordt uitgevoerd.</w:t>
                  </w:r>
                  <w:r>
                    <w:br/>
                    <w:t>Gebruik 1 van onderstaande mogelijkheden:</w:t>
                  </w:r>
                  <w:r>
                    <w:br/>
                    <w:t>- Neem de plattegrond van de locatie waar de Site Survey wordt uitgevoerd. Maak een foto van de plattegrond. Upload en knip enkel het gede</w:t>
                  </w:r>
                  <w:r>
                    <w:t>elte uit waar de survey moet plaatsvinden.</w:t>
                  </w:r>
                </w:p>
                <w:p w:rsidR="004C13CB" w:rsidRDefault="004940E3">
                  <w:pPr>
                    <w:spacing w:before="0" w:after="60"/>
                    <w:ind w:left="720" w:hanging="284"/>
                    <w:contextualSpacing w:val="0"/>
                  </w:pPr>
                  <w:r>
                    <w:t xml:space="preserve">- Teken de plattegrond gebruik makend van volgende website: </w:t>
                  </w:r>
                  <w:hyperlink r:id="rId6">
                    <w:r>
                      <w:rPr>
                        <w:color w:val="0000FF"/>
                        <w:u w:val="single"/>
                      </w:rPr>
                      <w:t>http://nl.floorplanner.com</w:t>
                    </w:r>
                  </w:hyperlink>
                  <w:r>
                    <w:rPr>
                      <w:color w:val="0000FF"/>
                      <w:u w:val="single"/>
                    </w:rPr>
                    <w:br/>
                  </w:r>
                  <w:r>
                    <w:t>Enkel de kamers en muren tekenen.</w:t>
                  </w:r>
                  <w:r>
                    <w:br/>
                    <w:t>- Gebruik Paint</w:t>
                  </w:r>
                  <w:r>
                    <w:br/>
                    <w:t>Ziehier een voorbeeld van zo e</w:t>
                  </w:r>
                  <w:r>
                    <w:t>en grondplan:</w:t>
                  </w:r>
                  <w:r>
                    <w:br/>
                    <w:t xml:space="preserve">Importeer de foto van de plattegrond of de zelfgemaakte tekening in </w:t>
                  </w:r>
                  <w:proofErr w:type="spellStart"/>
                  <w:r>
                    <w:t>Heatmapper</w:t>
                  </w:r>
                  <w:proofErr w:type="spellEnd"/>
                  <w:r>
                    <w:br/>
                    <w:t>Plaats hier de foto of getekende plattegrond.</w:t>
                  </w:r>
                  <w:r>
                    <w:br/>
                  </w:r>
                </w:p>
              </w:tc>
              <w:tc>
                <w:tcPr>
                  <w:tcW w:w="2435" w:type="dxa"/>
                  <w:vAlign w:val="center"/>
                </w:tcPr>
                <w:p w:rsidR="004C13CB" w:rsidRDefault="004940E3">
                  <w:pPr>
                    <w:spacing w:before="120"/>
                    <w:contextualSpacing w:val="0"/>
                  </w:pPr>
                  <w:r>
                    <w:t>BC013</w:t>
                  </w:r>
                  <w:r>
                    <w:br/>
                    <w:t>BC017</w:t>
                  </w:r>
                  <w:r>
                    <w:br/>
                    <w:t>BC024</w:t>
                  </w:r>
                  <w:r>
                    <w:br/>
                    <w:t>BC343</w:t>
                  </w:r>
                </w:p>
              </w:tc>
            </w:tr>
            <w:tr w:rsidR="004C13CB">
              <w:tc>
                <w:tcPr>
                  <w:tcW w:w="11651" w:type="dxa"/>
                  <w:vAlign w:val="center"/>
                </w:tcPr>
                <w:p w:rsidR="004C13CB" w:rsidRDefault="004940E3">
                  <w:pPr>
                    <w:numPr>
                      <w:ilvl w:val="0"/>
                      <w:numId w:val="2"/>
                    </w:numPr>
                    <w:spacing w:before="0" w:after="60"/>
                    <w:ind w:hanging="360"/>
                  </w:pPr>
                  <w:r>
                    <w:t xml:space="preserve">Opdracht 3: Start </w:t>
                  </w:r>
                  <w:proofErr w:type="spellStart"/>
                  <w:r>
                    <w:t>Heatmapper</w:t>
                  </w:r>
                  <w:proofErr w:type="spellEnd"/>
                  <w:r>
                    <w:t xml:space="preserve"> op en doe een Site Survey</w:t>
                  </w:r>
                  <w:r>
                    <w:br/>
                  </w:r>
                  <w:r>
                    <w:lastRenderedPageBreak/>
                    <w:t>Gebruik de Quick Help om na te gaan</w:t>
                  </w:r>
                  <w:r>
                    <w:t xml:space="preserve"> hoe je te werk moet gaan.</w:t>
                  </w:r>
                  <w:r>
                    <w:br/>
                    <w:t xml:space="preserve">Bekijk ook de video’s ‘How </w:t>
                  </w:r>
                  <w:proofErr w:type="spellStart"/>
                  <w:r>
                    <w:t>To</w:t>
                  </w:r>
                  <w:proofErr w:type="spellEnd"/>
                  <w:r>
                    <w:t xml:space="preserve"> </w:t>
                  </w:r>
                  <w:proofErr w:type="spellStart"/>
                  <w:r>
                    <w:t>Create</w:t>
                  </w:r>
                  <w:proofErr w:type="spellEnd"/>
                  <w:r>
                    <w:t xml:space="preserve"> A </w:t>
                  </w:r>
                  <w:proofErr w:type="spellStart"/>
                  <w:r>
                    <w:t>WiFi</w:t>
                  </w:r>
                  <w:proofErr w:type="spellEnd"/>
                  <w:r>
                    <w:t xml:space="preserve"> </w:t>
                  </w:r>
                  <w:proofErr w:type="spellStart"/>
                  <w:r>
                    <w:t>Heatmap</w:t>
                  </w:r>
                  <w:proofErr w:type="spellEnd"/>
                  <w:r>
                    <w:t>’ en ‘</w:t>
                  </w:r>
                  <w:proofErr w:type="spellStart"/>
                  <w:r>
                    <w:t>Luxul</w:t>
                  </w:r>
                  <w:proofErr w:type="spellEnd"/>
                  <w:r>
                    <w:t xml:space="preserve"> - Using </w:t>
                  </w:r>
                  <w:proofErr w:type="spellStart"/>
                  <w:r>
                    <w:t>Ekahau</w:t>
                  </w:r>
                  <w:proofErr w:type="spellEnd"/>
                  <w:r>
                    <w:t xml:space="preserve"> </w:t>
                  </w:r>
                  <w:proofErr w:type="spellStart"/>
                  <w:r>
                    <w:t>HeatMapper</w:t>
                  </w:r>
                  <w:proofErr w:type="spellEnd"/>
                  <w:r>
                    <w:t>’</w:t>
                  </w:r>
                  <w:r>
                    <w:br/>
                    <w:t>Opmerking: Zorg eerst dat alle deuren gesloten zijn. Tijdens je Site Survey sluit je elke deur eens je door de deuropening bent, alvorens j</w:t>
                  </w:r>
                  <w:r>
                    <w:t>e verder gaat met je site survey.</w:t>
                  </w:r>
                  <w:r>
                    <w:br/>
                    <w:t>Geef een korte omschrijving hoe je tewerk bent gegaan.</w:t>
                  </w:r>
                  <w:r>
                    <w:br/>
                  </w:r>
                </w:p>
              </w:tc>
              <w:tc>
                <w:tcPr>
                  <w:tcW w:w="2435" w:type="dxa"/>
                  <w:vAlign w:val="center"/>
                </w:tcPr>
                <w:p w:rsidR="004C13CB" w:rsidRDefault="004940E3">
                  <w:pPr>
                    <w:spacing w:before="120"/>
                    <w:contextualSpacing w:val="0"/>
                  </w:pPr>
                  <w:r>
                    <w:lastRenderedPageBreak/>
                    <w:t>BC013</w:t>
                  </w:r>
                  <w:r>
                    <w:br/>
                  </w:r>
                  <w:r>
                    <w:lastRenderedPageBreak/>
                    <w:t>BC017</w:t>
                  </w:r>
                  <w:r>
                    <w:br/>
                    <w:t>BC024</w:t>
                  </w:r>
                  <w:r>
                    <w:br/>
                    <w:t>BC319</w:t>
                  </w:r>
                  <w:r>
                    <w:br/>
                    <w:t>BC342</w:t>
                  </w:r>
                  <w:r>
                    <w:br/>
                    <w:t>BC343</w:t>
                  </w:r>
                </w:p>
              </w:tc>
            </w:tr>
            <w:tr w:rsidR="004C13CB">
              <w:tc>
                <w:tcPr>
                  <w:tcW w:w="11651" w:type="dxa"/>
                  <w:vAlign w:val="center"/>
                </w:tcPr>
                <w:p w:rsidR="004C13CB" w:rsidRDefault="004940E3">
                  <w:pPr>
                    <w:numPr>
                      <w:ilvl w:val="0"/>
                      <w:numId w:val="2"/>
                    </w:numPr>
                    <w:spacing w:before="0" w:after="60"/>
                    <w:ind w:hanging="360"/>
                  </w:pPr>
                  <w:r>
                    <w:lastRenderedPageBreak/>
                    <w:t xml:space="preserve">Opdracht 4:Neem een schermafdruk van het resultaat. (vanuit </w:t>
                  </w:r>
                  <w:proofErr w:type="spellStart"/>
                  <w:r>
                    <w:t>Heatmapper</w:t>
                  </w:r>
                  <w:proofErr w:type="spellEnd"/>
                  <w:r>
                    <w:t xml:space="preserve"> zelf)</w:t>
                  </w:r>
                  <w:r>
                    <w:br/>
                    <w:t xml:space="preserve">Neem ook schermafdrukken per Access Point (Met </w:t>
                  </w:r>
                  <w:proofErr w:type="spellStart"/>
                  <w:r>
                    <w:t>PrtSc</w:t>
                  </w:r>
                  <w:r>
                    <w:t>rn</w:t>
                  </w:r>
                  <w:proofErr w:type="spellEnd"/>
                  <w:r>
                    <w:t>)</w:t>
                  </w:r>
                </w:p>
              </w:tc>
              <w:tc>
                <w:tcPr>
                  <w:tcW w:w="2435" w:type="dxa"/>
                  <w:vAlign w:val="center"/>
                </w:tcPr>
                <w:p w:rsidR="004C13CB" w:rsidRDefault="004940E3">
                  <w:pPr>
                    <w:spacing w:before="120"/>
                    <w:contextualSpacing w:val="0"/>
                  </w:pPr>
                  <w:r>
                    <w:t>BC319</w:t>
                  </w:r>
                </w:p>
              </w:tc>
            </w:tr>
            <w:tr w:rsidR="004C13CB">
              <w:tc>
                <w:tcPr>
                  <w:tcW w:w="11651" w:type="dxa"/>
                  <w:vAlign w:val="center"/>
                </w:tcPr>
                <w:p w:rsidR="004C13CB" w:rsidRDefault="004940E3">
                  <w:pPr>
                    <w:numPr>
                      <w:ilvl w:val="0"/>
                      <w:numId w:val="2"/>
                    </w:numPr>
                    <w:spacing w:before="0" w:after="60"/>
                    <w:ind w:hanging="360"/>
                  </w:pPr>
                  <w:r>
                    <w:t>Opdracht 5:Beantwoord onderstaande vragen:</w:t>
                  </w:r>
                  <w:r>
                    <w:br/>
                    <w:t xml:space="preserve">Welk conclusies kan je trekken </w:t>
                  </w:r>
                  <w:proofErr w:type="spellStart"/>
                  <w:r>
                    <w:t>ivm</w:t>
                  </w:r>
                  <w:proofErr w:type="spellEnd"/>
                  <w:r>
                    <w:t xml:space="preserve"> het wifi bereik in je huis?</w:t>
                  </w:r>
                  <w:r>
                    <w:br/>
                    <w:t>Is er overal bereik? Is dit bereik sterk genoeg om een goede wifi verbinding te kunnen maken?</w:t>
                  </w:r>
                  <w:r>
                    <w:br/>
                    <w:t xml:space="preserve">Zijn er plaatsen zonder of met een zeer zwak </w:t>
                  </w:r>
                  <w:r>
                    <w:t xml:space="preserve">bereik? </w:t>
                  </w:r>
                  <w:r>
                    <w:br/>
                    <w:t xml:space="preserve">Zijn er </w:t>
                  </w:r>
                  <w:proofErr w:type="spellStart"/>
                  <w:r>
                    <w:t>dualband</w:t>
                  </w:r>
                  <w:proofErr w:type="spellEnd"/>
                  <w:r>
                    <w:t xml:space="preserve"> routers aanwezig? Zo ja, merk je een verschil in bereik op de 2,4 en 5GHz band van diezelfde router?</w:t>
                  </w:r>
                </w:p>
              </w:tc>
              <w:tc>
                <w:tcPr>
                  <w:tcW w:w="2435" w:type="dxa"/>
                  <w:vAlign w:val="center"/>
                </w:tcPr>
                <w:p w:rsidR="004C13CB" w:rsidRDefault="004940E3">
                  <w:pPr>
                    <w:spacing w:before="120"/>
                    <w:contextualSpacing w:val="0"/>
                  </w:pPr>
                  <w:r>
                    <w:t>BC319</w:t>
                  </w:r>
                  <w:r>
                    <w:br/>
                    <w:t>BC334</w:t>
                  </w:r>
                  <w:r>
                    <w:br/>
                    <w:t>BC338</w:t>
                  </w:r>
                </w:p>
              </w:tc>
            </w:tr>
            <w:tr w:rsidR="004C13CB">
              <w:tc>
                <w:tcPr>
                  <w:tcW w:w="11651" w:type="dxa"/>
                  <w:vAlign w:val="center"/>
                </w:tcPr>
                <w:p w:rsidR="004C13CB" w:rsidRDefault="004940E3">
                  <w:pPr>
                    <w:numPr>
                      <w:ilvl w:val="0"/>
                      <w:numId w:val="2"/>
                    </w:numPr>
                    <w:spacing w:before="0" w:after="60"/>
                    <w:ind w:hanging="360"/>
                  </w:pPr>
                  <w:r>
                    <w:t>Opdracht 6:Bepaal aan de hand van het bekomen resultaat een betere plaats voor de Access Point.</w:t>
                  </w:r>
                  <w:r>
                    <w:br/>
                  </w:r>
                  <w:r>
                    <w:t xml:space="preserve">Duid aan op de schermafdruk van het resultaat van </w:t>
                  </w:r>
                  <w:proofErr w:type="spellStart"/>
                  <w:r>
                    <w:t>Heatmapper</w:t>
                  </w:r>
                  <w:proofErr w:type="spellEnd"/>
                </w:p>
              </w:tc>
              <w:tc>
                <w:tcPr>
                  <w:tcW w:w="2435" w:type="dxa"/>
                  <w:vAlign w:val="center"/>
                </w:tcPr>
                <w:p w:rsidR="004C13CB" w:rsidRDefault="004940E3">
                  <w:pPr>
                    <w:spacing w:before="120"/>
                    <w:contextualSpacing w:val="0"/>
                  </w:pPr>
                  <w:r>
                    <w:t>BC338</w:t>
                  </w:r>
                </w:p>
              </w:tc>
            </w:tr>
            <w:tr w:rsidR="004C13CB">
              <w:tc>
                <w:tcPr>
                  <w:tcW w:w="11651" w:type="dxa"/>
                  <w:vAlign w:val="center"/>
                </w:tcPr>
                <w:p w:rsidR="004C13CB" w:rsidRDefault="004940E3">
                  <w:pPr>
                    <w:numPr>
                      <w:ilvl w:val="0"/>
                      <w:numId w:val="2"/>
                    </w:numPr>
                    <w:spacing w:before="0" w:after="60"/>
                    <w:ind w:hanging="360"/>
                  </w:pPr>
                  <w:r>
                    <w:t>Opdracht 7:Indien mogelijk plaats de Access Point op de nieuwe locatie en doe opnieuw een Site Survey</w:t>
                  </w:r>
                </w:p>
              </w:tc>
              <w:tc>
                <w:tcPr>
                  <w:tcW w:w="2435" w:type="dxa"/>
                  <w:vAlign w:val="center"/>
                </w:tcPr>
                <w:p w:rsidR="004C13CB" w:rsidRDefault="004940E3">
                  <w:pPr>
                    <w:spacing w:before="120"/>
                    <w:contextualSpacing w:val="0"/>
                  </w:pPr>
                  <w:r>
                    <w:t>BC343</w:t>
                  </w:r>
                </w:p>
              </w:tc>
            </w:tr>
          </w:tbl>
          <w:p w:rsidR="004C13CB" w:rsidRDefault="004C13CB">
            <w:pPr>
              <w:spacing w:before="120" w:after="360"/>
              <w:contextualSpacing w:val="0"/>
            </w:pPr>
          </w:p>
          <w:p w:rsidR="004C13CB" w:rsidRDefault="004C13CB">
            <w:pPr>
              <w:contextualSpacing w:val="0"/>
            </w:pPr>
          </w:p>
        </w:tc>
      </w:tr>
      <w:tr w:rsidR="004C13CB">
        <w:trPr>
          <w:trHeight w:val="1120"/>
        </w:trPr>
        <w:tc>
          <w:tcPr>
            <w:tcW w:w="851" w:type="dxa"/>
            <w:shd w:val="clear" w:color="auto" w:fill="A8D08D"/>
            <w:vAlign w:val="center"/>
          </w:tcPr>
          <w:p w:rsidR="004C13CB" w:rsidRDefault="004940E3">
            <w:pPr>
              <w:spacing w:before="0"/>
              <w:ind w:left="113" w:right="113"/>
              <w:contextualSpacing w:val="0"/>
              <w:jc w:val="center"/>
              <w:rPr>
                <w:b/>
              </w:rPr>
            </w:pPr>
            <w:r>
              <w:rPr>
                <w:b/>
              </w:rPr>
              <w:lastRenderedPageBreak/>
              <w:t>Bronnen</w:t>
            </w:r>
          </w:p>
        </w:tc>
        <w:tc>
          <w:tcPr>
            <w:tcW w:w="14312" w:type="dxa"/>
          </w:tcPr>
          <w:p w:rsidR="004C13CB" w:rsidRDefault="004940E3">
            <w:pPr>
              <w:contextualSpacing w:val="0"/>
            </w:pPr>
            <w:r>
              <w:rPr>
                <w:b/>
              </w:rPr>
              <w:t>Bronnen</w:t>
            </w:r>
            <w:r>
              <w:t>:</w:t>
            </w:r>
          </w:p>
          <w:p w:rsidR="004C13CB" w:rsidRDefault="004940E3">
            <w:pPr>
              <w:numPr>
                <w:ilvl w:val="0"/>
                <w:numId w:val="1"/>
              </w:numPr>
              <w:spacing w:before="120"/>
              <w:ind w:hanging="360"/>
              <w:rPr>
                <w:color w:val="0000FF"/>
                <w:u w:val="single"/>
              </w:rPr>
            </w:pPr>
            <w:r>
              <w:t xml:space="preserve">Wi-Fi </w:t>
            </w:r>
            <w:proofErr w:type="spellStart"/>
            <w:r>
              <w:t>Coverage</w:t>
            </w:r>
            <w:proofErr w:type="spellEnd"/>
            <w:r>
              <w:t xml:space="preserve"> </w:t>
            </w:r>
            <w:proofErr w:type="spellStart"/>
            <w:r>
              <w:t>Mapping</w:t>
            </w:r>
            <w:proofErr w:type="spellEnd"/>
            <w:r>
              <w:t xml:space="preserve"> Site Survey Tool: </w:t>
            </w:r>
            <w:hyperlink r:id="rId7">
              <w:r>
                <w:rPr>
                  <w:color w:val="0000FF"/>
                  <w:u w:val="single"/>
                </w:rPr>
                <w:t>www.ekahau.com</w:t>
              </w:r>
            </w:hyperlink>
          </w:p>
          <w:p w:rsidR="004C13CB" w:rsidRDefault="004940E3">
            <w:pPr>
              <w:numPr>
                <w:ilvl w:val="0"/>
                <w:numId w:val="1"/>
              </w:numPr>
              <w:spacing w:before="120"/>
              <w:ind w:hanging="360"/>
              <w:rPr>
                <w:color w:val="0000FF"/>
                <w:u w:val="single"/>
              </w:rPr>
            </w:pPr>
            <w:r>
              <w:t>Floorplanner:</w:t>
            </w:r>
            <w:r>
              <w:rPr>
                <w:sz w:val="20"/>
                <w:szCs w:val="20"/>
              </w:rPr>
              <w:t xml:space="preserve"> </w:t>
            </w:r>
            <w:hyperlink r:id="rId8">
              <w:r>
                <w:rPr>
                  <w:color w:val="0000FF"/>
                  <w:u w:val="single"/>
                </w:rPr>
                <w:t>http://nl.floorplanner.com</w:t>
              </w:r>
            </w:hyperlink>
          </w:p>
          <w:p w:rsidR="004C13CB" w:rsidRDefault="004940E3">
            <w:pPr>
              <w:numPr>
                <w:ilvl w:val="0"/>
                <w:numId w:val="1"/>
              </w:numPr>
              <w:spacing w:before="120"/>
              <w:ind w:hanging="360"/>
              <w:rPr>
                <w:sz w:val="20"/>
                <w:szCs w:val="20"/>
              </w:rPr>
            </w:pPr>
            <w:r>
              <w:t xml:space="preserve">How </w:t>
            </w:r>
            <w:proofErr w:type="spellStart"/>
            <w:r>
              <w:t>To</w:t>
            </w:r>
            <w:proofErr w:type="spellEnd"/>
            <w:r>
              <w:t xml:space="preserve"> </w:t>
            </w:r>
            <w:proofErr w:type="spellStart"/>
            <w:r>
              <w:t>Create</w:t>
            </w:r>
            <w:proofErr w:type="spellEnd"/>
            <w:r>
              <w:t xml:space="preserve"> A </w:t>
            </w:r>
            <w:proofErr w:type="spellStart"/>
            <w:r>
              <w:t>WiFi</w:t>
            </w:r>
            <w:proofErr w:type="spellEnd"/>
            <w:r>
              <w:t xml:space="preserve"> </w:t>
            </w:r>
            <w:proofErr w:type="spellStart"/>
            <w:r>
              <w:t>Heatmap</w:t>
            </w:r>
            <w:proofErr w:type="spellEnd"/>
            <w:r>
              <w:t xml:space="preserve">: </w:t>
            </w:r>
            <w:hyperlink r:id="rId9">
              <w:r>
                <w:rPr>
                  <w:color w:val="0000FF"/>
                  <w:u w:val="single"/>
                </w:rPr>
                <w:t>https://www.youtube.com/watch?v=cEw8TbHiVQ0</w:t>
              </w:r>
            </w:hyperlink>
            <w:hyperlink r:id="rId10"/>
          </w:p>
          <w:p w:rsidR="004C13CB" w:rsidRDefault="004940E3">
            <w:pPr>
              <w:numPr>
                <w:ilvl w:val="0"/>
                <w:numId w:val="1"/>
              </w:numPr>
              <w:spacing w:before="120"/>
              <w:ind w:hanging="360"/>
              <w:rPr>
                <w:sz w:val="20"/>
                <w:szCs w:val="20"/>
              </w:rPr>
            </w:pPr>
            <w:proofErr w:type="spellStart"/>
            <w:r>
              <w:t>Luxul</w:t>
            </w:r>
            <w:proofErr w:type="spellEnd"/>
            <w:r>
              <w:t xml:space="preserve"> - Using </w:t>
            </w:r>
            <w:proofErr w:type="spellStart"/>
            <w:r>
              <w:t>Ekahau</w:t>
            </w:r>
            <w:proofErr w:type="spellEnd"/>
            <w:r>
              <w:t xml:space="preserve"> </w:t>
            </w:r>
            <w:proofErr w:type="spellStart"/>
            <w:r>
              <w:t>HeatMapper</w:t>
            </w:r>
            <w:proofErr w:type="spellEnd"/>
            <w:r>
              <w:t xml:space="preserve">: </w:t>
            </w:r>
            <w:hyperlink r:id="rId11">
              <w:r>
                <w:rPr>
                  <w:color w:val="0000FF"/>
                  <w:u w:val="single"/>
                </w:rPr>
                <w:t>https://www.youtube.com/watch?v=67TcxZs7rMo</w:t>
              </w:r>
            </w:hyperlink>
            <w:hyperlink r:id="rId12"/>
          </w:p>
          <w:p w:rsidR="004C13CB" w:rsidRDefault="004940E3">
            <w:pPr>
              <w:ind w:left="720" w:hanging="360"/>
              <w:contextualSpacing w:val="0"/>
            </w:pPr>
            <w:hyperlink r:id="rId13"/>
          </w:p>
        </w:tc>
      </w:tr>
      <w:tr w:rsidR="004C13CB">
        <w:trPr>
          <w:trHeight w:val="2240"/>
        </w:trPr>
        <w:tc>
          <w:tcPr>
            <w:tcW w:w="851" w:type="dxa"/>
            <w:shd w:val="clear" w:color="auto" w:fill="385623"/>
            <w:vAlign w:val="center"/>
          </w:tcPr>
          <w:p w:rsidR="004C13CB" w:rsidRDefault="004940E3">
            <w:pPr>
              <w:spacing w:before="0"/>
              <w:ind w:left="113" w:right="113"/>
              <w:contextualSpacing w:val="0"/>
              <w:jc w:val="center"/>
              <w:rPr>
                <w:b/>
              </w:rPr>
            </w:pPr>
            <w:r>
              <w:rPr>
                <w:b/>
              </w:rPr>
              <w:t>Richtlijnen</w:t>
            </w:r>
          </w:p>
        </w:tc>
        <w:tc>
          <w:tcPr>
            <w:tcW w:w="14312" w:type="dxa"/>
          </w:tcPr>
          <w:p w:rsidR="004C13CB" w:rsidRDefault="004940E3">
            <w:pPr>
              <w:contextualSpacing w:val="0"/>
              <w:rPr>
                <w:b/>
              </w:rPr>
            </w:pPr>
            <w:r>
              <w:rPr>
                <w:b/>
              </w:rPr>
              <w:t>Extra leerkracht informatie</w:t>
            </w:r>
          </w:p>
          <w:p w:rsidR="004C13CB" w:rsidRDefault="004940E3">
            <w:pPr>
              <w:contextualSpacing w:val="0"/>
            </w:pPr>
            <w:bookmarkStart w:id="0" w:name="_gjdgxs" w:colFirst="0" w:colLast="0"/>
            <w:bookmarkEnd w:id="0"/>
            <w:r>
              <w:t>Deze taak kan zowel in de school als bij iemand thuis uitgevoerd worden. De nodige hardware moet natuurlijk wel ter beschikking zijn.</w:t>
            </w:r>
            <w:r>
              <w:br/>
            </w:r>
          </w:p>
        </w:tc>
      </w:tr>
    </w:tbl>
    <w:p w:rsidR="004C13CB" w:rsidRDefault="004C13CB">
      <w:bookmarkStart w:id="1" w:name="_GoBack"/>
      <w:bookmarkEnd w:id="1"/>
    </w:p>
    <w:sectPr w:rsidR="004C13CB">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14C05"/>
    <w:multiLevelType w:val="multilevel"/>
    <w:tmpl w:val="530430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7E6052B"/>
    <w:multiLevelType w:val="multilevel"/>
    <w:tmpl w:val="BF000A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4C13CB"/>
    <w:rsid w:val="004940E3"/>
    <w:rsid w:val="004C13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D764"/>
  <w15:docId w15:val="{EE653E61-F2FA-4420-BDDD-4B602B96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nl.floorplanner.com" TargetMode="External"/><Relationship Id="rId13" Type="http://schemas.openxmlformats.org/officeDocument/2006/relationships/hyperlink" Target="https://www.youtube.com/watch?v=67TcxZs7rMo" TargetMode="External"/><Relationship Id="rId3" Type="http://schemas.openxmlformats.org/officeDocument/2006/relationships/settings" Target="settings.xml"/><Relationship Id="rId7" Type="http://schemas.openxmlformats.org/officeDocument/2006/relationships/hyperlink" Target="http://www.ekahau.com" TargetMode="External"/><Relationship Id="rId12" Type="http://schemas.openxmlformats.org/officeDocument/2006/relationships/hyperlink" Target="https://www.youtube.com/watch?v=67TcxZs7r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floorplanner.com" TargetMode="External"/><Relationship Id="rId11" Type="http://schemas.openxmlformats.org/officeDocument/2006/relationships/hyperlink" Target="https://www.youtube.com/watch?v=67TcxZs7rMo"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youtube.com/watch?v=cEw8TbHiVQ0" TargetMode="External"/><Relationship Id="rId4" Type="http://schemas.openxmlformats.org/officeDocument/2006/relationships/webSettings" Target="webSettings.xml"/><Relationship Id="rId9" Type="http://schemas.openxmlformats.org/officeDocument/2006/relationships/hyperlink" Target="https://www.youtube.com/watch?v=cEw8TbHiVQ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762</Words>
  <Characters>4194</Characters>
  <Application>Microsoft Office Word</Application>
  <DocSecurity>0</DocSecurity>
  <Lines>34</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Defreyne</cp:lastModifiedBy>
  <cp:revision>2</cp:revision>
  <dcterms:created xsi:type="dcterms:W3CDTF">2017-05-02T12:13:00Z</dcterms:created>
  <dcterms:modified xsi:type="dcterms:W3CDTF">2017-05-02T12:16:00Z</dcterms:modified>
</cp:coreProperties>
</file>