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0D38402D" w:rsidR="004D1FC8" w:rsidRPr="00BB2C10" w:rsidRDefault="00712EEE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7D1655B1" w:rsidR="00003CFD" w:rsidRPr="00BB2C10" w:rsidRDefault="00712EEE" w:rsidP="00003CFD">
                <w:pPr>
                  <w:rPr>
                    <w:b/>
                  </w:rPr>
                </w:pPr>
                <w:r>
                  <w:t>Eenvoudige content aanmaken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73990D06" w:rsidR="00BB2C10" w:rsidRDefault="00492D93">
            <w:r w:rsidRPr="00492D93">
              <w:rPr>
                <w:b/>
              </w:rPr>
              <w:t>In te oefenen basiscompetenties van deze ICT-taak (schrap de BC's die niet in de authentieke taak zitten):</w:t>
            </w:r>
            <w:bookmarkStart w:id="0" w:name="_GoBack"/>
            <w:bookmarkEnd w:id="0"/>
          </w:p>
          <w:p w14:paraId="7EDBA8CB" w14:textId="77777777" w:rsidR="00712EEE" w:rsidRDefault="00712EEE" w:rsidP="00712EEE">
            <w:pPr>
              <w:pStyle w:val="opsommingICT-taak"/>
            </w:pPr>
            <w:r>
              <w:t>IC BC013 - * gaat bewust en kritisch om met digitale media en ICT</w:t>
            </w:r>
          </w:p>
          <w:p w14:paraId="4BE767CF" w14:textId="77777777" w:rsidR="00712EEE" w:rsidRDefault="00712EEE" w:rsidP="00712EEE">
            <w:pPr>
              <w:pStyle w:val="opsommingICT-taak"/>
            </w:pPr>
            <w:r>
              <w:t>IC BC017 - kan ICT veilig en duurzaam gebruiken</w:t>
            </w:r>
          </w:p>
          <w:p w14:paraId="078657FB" w14:textId="77777777" w:rsidR="00712EEE" w:rsidRDefault="00712EEE" w:rsidP="00712EEE">
            <w:pPr>
              <w:pStyle w:val="opsommingICT-taak"/>
            </w:pPr>
            <w:r>
              <w:t>IC BC023 - kan ICT aanwenden om problemen op te lossen</w:t>
            </w:r>
          </w:p>
          <w:p w14:paraId="47E9DB40" w14:textId="77777777" w:rsidR="00712EEE" w:rsidRDefault="00712EEE" w:rsidP="00712EEE">
            <w:pPr>
              <w:pStyle w:val="opsommingICT-taak"/>
            </w:pPr>
            <w:r>
              <w:t>IC BC024 - * kan zijn eigen deskundigheid inzake ICT opbouwen</w:t>
            </w:r>
          </w:p>
          <w:p w14:paraId="718D0063" w14:textId="77777777" w:rsidR="00712EEE" w:rsidRDefault="00712EEE" w:rsidP="00712EEE">
            <w:pPr>
              <w:pStyle w:val="opsommingICT-taak"/>
            </w:pPr>
            <w:r>
              <w:t>IC BC120 - kan eenvoudige content in verschillende vormen aanmaken</w:t>
            </w:r>
          </w:p>
          <w:p w14:paraId="4954C383" w14:textId="77777777" w:rsidR="00712EEE" w:rsidRDefault="00712EEE" w:rsidP="00712EEE">
            <w:pPr>
              <w:pStyle w:val="opsommingICT-taak"/>
            </w:pPr>
            <w:r>
              <w:t>IC BC121 - kent de mogelijkheden en beperkingen van diverse toepassingen en applicaties om content te creëren</w:t>
            </w:r>
          </w:p>
          <w:p w14:paraId="53DD41A5" w14:textId="77777777" w:rsidR="00712EEE" w:rsidRDefault="00712EEE" w:rsidP="00712EEE">
            <w:pPr>
              <w:pStyle w:val="opsommingICT-taak"/>
            </w:pPr>
            <w:r>
              <w:t>IC BC124 - kan digitale content in verschillende bestandsformaten creëren</w:t>
            </w:r>
          </w:p>
          <w:p w14:paraId="6A2C3499" w14:textId="77777777" w:rsidR="00712EEE" w:rsidRDefault="00712EEE" w:rsidP="00712EEE">
            <w:pPr>
              <w:pStyle w:val="opsommingICT-taak"/>
            </w:pPr>
            <w:r>
              <w:t>IC BC129 - kan bewerkingsfuncties gebruiken om content op een eenvoudige en snelle manier aan te passen in functie van het beoogde eindresultaat</w:t>
            </w:r>
          </w:p>
          <w:p w14:paraId="3CEAD3BC" w14:textId="77777777" w:rsidR="00712EEE" w:rsidRDefault="00712EEE" w:rsidP="00712EEE">
            <w:pPr>
              <w:pStyle w:val="opsommingICT-taak"/>
            </w:pPr>
            <w:r>
              <w:t>IC BC130 - kan eenvoudige aanpassingen aanbrengen in content die anderen hebben gemaakt</w:t>
            </w:r>
          </w:p>
          <w:p w14:paraId="17C99A55" w14:textId="77777777" w:rsidR="00712EEE" w:rsidRDefault="00712EEE" w:rsidP="00712EEE">
            <w:pPr>
              <w:pStyle w:val="opsommingICT-taak"/>
            </w:pPr>
            <w:r>
              <w:t>IC BC146 - kent het verschil tussen werken die auteursrechtelijk beschermd zijn (copyright), auteursrechtenvrije werken (copyleft) en werken met een Creative Commons Licentie</w:t>
            </w:r>
          </w:p>
          <w:p w14:paraId="2C3269D9" w14:textId="77777777" w:rsidR="00712EEE" w:rsidRDefault="00712EEE" w:rsidP="00712EEE">
            <w:pPr>
              <w:pStyle w:val="opsommingICT-taak"/>
            </w:pPr>
            <w:r>
              <w:t>IC BC147 - weet welke licentietypes van toepassing zijn op informatie en bronnen die hij/zij maakt of gebruikt</w:t>
            </w:r>
          </w:p>
          <w:p w14:paraId="38B3C496" w14:textId="251381CD" w:rsidR="00BB2C10" w:rsidRPr="00BB2C10" w:rsidRDefault="00712EEE" w:rsidP="00712EEE">
            <w:pPr>
              <w:pStyle w:val="opsommingICT-taak"/>
            </w:pPr>
            <w:r>
              <w:t>IC BC288 - kan ICT-problemen oplossen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13062" w14:textId="77777777" w:rsidR="00C428F2" w:rsidRDefault="00C428F2" w:rsidP="00EF3648">
      <w:pPr>
        <w:spacing w:before="0" w:after="0" w:line="240" w:lineRule="auto"/>
      </w:pPr>
      <w:r>
        <w:separator/>
      </w:r>
    </w:p>
  </w:endnote>
  <w:endnote w:type="continuationSeparator" w:id="0">
    <w:p w14:paraId="2068BF8E" w14:textId="77777777" w:rsidR="00C428F2" w:rsidRDefault="00C428F2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3C649" w14:textId="77777777" w:rsidR="00C428F2" w:rsidRDefault="00C428F2" w:rsidP="00EF3648">
      <w:pPr>
        <w:spacing w:before="0" w:after="0" w:line="240" w:lineRule="auto"/>
      </w:pPr>
      <w:r>
        <w:separator/>
      </w:r>
    </w:p>
  </w:footnote>
  <w:footnote w:type="continuationSeparator" w:id="0">
    <w:p w14:paraId="2031C7EF" w14:textId="77777777" w:rsidR="00C428F2" w:rsidRDefault="00C428F2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92D93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12EEE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1765B"/>
    <w:rsid w:val="00C428F2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752EB"/>
    <w:rsid w:val="00884AC9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75D79-EB13-4F43-87A8-BCFFEB84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4</cp:revision>
  <dcterms:created xsi:type="dcterms:W3CDTF">2017-01-09T15:01:00Z</dcterms:created>
  <dcterms:modified xsi:type="dcterms:W3CDTF">2017-02-20T12:45:00Z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