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0014D6">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5AEDFC68" w:rsidR="004D1FC8" w:rsidRPr="00BB2C10" w:rsidRDefault="00A92F62">
                <w:r>
                  <w:t>ICT programmeren</w:t>
                </w:r>
              </w:p>
            </w:sdtContent>
          </w:sdt>
        </w:tc>
        <w:tc>
          <w:tcPr>
            <w:tcW w:w="7156" w:type="dxa"/>
            <w:gridSpan w:val="2"/>
          </w:tcPr>
          <w:p w14:paraId="77657F05" w14:textId="29FAF300" w:rsidR="004D1FC8" w:rsidRPr="00BB2C10" w:rsidRDefault="0023186D" w:rsidP="0071575D">
            <w:r>
              <w:rPr>
                <w:b/>
              </w:rPr>
              <w:t>Toepassingsgebied</w:t>
            </w:r>
            <w:r w:rsidR="004D1FC8">
              <w:t>:</w:t>
            </w:r>
            <w:r w:rsidR="006E39E2">
              <w:t xml:space="preserve"> </w:t>
            </w:r>
            <w:r>
              <w:br/>
            </w:r>
            <w:r w:rsidR="0071575D">
              <w:br/>
            </w:r>
            <w:bookmarkStart w:id="0" w:name="_GoBack"/>
            <w:bookmarkEnd w:id="0"/>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r w:rsidR="00BD5DDF">
                  <w:t>Sociale en maatschappelijke participatie</w:t>
                </w:r>
              </w:sdtContent>
            </w:sdt>
          </w:p>
        </w:tc>
      </w:tr>
      <w:tr w:rsidR="00003CFD" w:rsidRPr="00BB2C10" w14:paraId="24395D4E" w14:textId="77777777" w:rsidTr="000014D6">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49D10950" w:rsidR="00003CFD" w:rsidRPr="00BB2C10" w:rsidRDefault="00A92F62" w:rsidP="00003CFD">
                <w:pPr>
                  <w:rPr>
                    <w:b/>
                  </w:rPr>
                </w:pPr>
                <w:r>
                  <w:t>Start to program</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3607684E" w:rsidR="00003CFD" w:rsidRPr="00BB2C10" w:rsidRDefault="008139F3" w:rsidP="00003CFD">
            <w:pPr>
              <w:rPr>
                <w:b/>
              </w:rPr>
            </w:pPr>
            <w:r>
              <w:t>3 à 6</w:t>
            </w:r>
            <w:r w:rsidR="00B214D9">
              <w:t xml:space="preserve"> lestijd</w:t>
            </w:r>
            <w:r w:rsidR="00A44BE6">
              <w:t>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08084225" w:rsidR="00003CFD" w:rsidRPr="00BB2C10" w:rsidRDefault="00317E51" w:rsidP="00A44BE6">
                <w:pPr>
                  <w:rPr>
                    <w:b/>
                  </w:rPr>
                </w:pPr>
                <w:r>
                  <w:t xml:space="preserve">Katrijn Van Nieuwenhuyse                  </w:t>
                </w:r>
                <w:r w:rsidR="00A92F62">
                  <w:t>Het Perspectief PCVO</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14EF75BD" w:rsidR="00BB2C10" w:rsidRPr="00BB2C10" w:rsidRDefault="00616B57" w:rsidP="00B214D9">
                <w:r w:rsidRPr="00616B57">
                  <w:t>Berekenen prijs daguitstap jeugdbeweging</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77777777" w:rsidR="00BB2C10" w:rsidRDefault="00BB2C10">
            <w:r w:rsidRPr="00BB2C10">
              <w:rPr>
                <w:b/>
              </w:rPr>
              <w:t>In te oefenen basiscompetenties van deze ICT-taak</w:t>
            </w:r>
            <w:r>
              <w:t>:</w:t>
            </w:r>
          </w:p>
          <w:p w14:paraId="0C9CCA9A" w14:textId="547C8134" w:rsidR="00B214D9" w:rsidRPr="00B214D9" w:rsidRDefault="00B214D9" w:rsidP="00301D2B">
            <w:pPr>
              <w:pStyle w:val="opsommingICT-taak"/>
              <w:spacing w:before="0"/>
              <w:rPr>
                <w:lang w:eastAsia="nl-BE"/>
              </w:rPr>
            </w:pPr>
            <w:r w:rsidRPr="00B214D9">
              <w:rPr>
                <w:lang w:eastAsia="nl-BE"/>
              </w:rPr>
              <w:t>IC BC017 - kan ICT veilig en duurzaam gebruiken</w:t>
            </w:r>
          </w:p>
          <w:p w14:paraId="08CA88D4" w14:textId="77777777" w:rsidR="00F70A23" w:rsidRDefault="00B214D9" w:rsidP="00F70A23">
            <w:pPr>
              <w:pStyle w:val="opsommingICT-taak"/>
              <w:spacing w:before="0"/>
              <w:rPr>
                <w:lang w:eastAsia="nl-BE"/>
              </w:rPr>
            </w:pPr>
            <w:r w:rsidRPr="00B214D9">
              <w:rPr>
                <w:lang w:eastAsia="nl-BE"/>
              </w:rPr>
              <w:t>IC BC023 - kan ICT aanwenden om problemen op te lossen</w:t>
            </w:r>
          </w:p>
          <w:p w14:paraId="559AAAC1" w14:textId="5CEFD254" w:rsidR="00F70A23" w:rsidRPr="00B214D9" w:rsidRDefault="00F70A23" w:rsidP="00F70A23">
            <w:pPr>
              <w:pStyle w:val="opsommingICT-taak"/>
              <w:spacing w:before="0"/>
              <w:rPr>
                <w:lang w:eastAsia="nl-BE"/>
              </w:rPr>
            </w:pPr>
            <w:r w:rsidRPr="00F70A23">
              <w:rPr>
                <w:lang w:eastAsia="nl-BE"/>
              </w:rPr>
              <w:t>IC BC228 - kent de verschillende principes en onderdelen op basis waarvan een programma kan opgebouwd worden</w:t>
            </w:r>
          </w:p>
          <w:p w14:paraId="5090753A" w14:textId="77777777" w:rsidR="00F70A23" w:rsidRDefault="00B214D9" w:rsidP="00F70A23">
            <w:pPr>
              <w:pStyle w:val="opsommingICT-taak"/>
              <w:spacing w:before="0"/>
              <w:rPr>
                <w:lang w:eastAsia="nl-BE"/>
              </w:rPr>
            </w:pPr>
            <w:r w:rsidRPr="00B214D9">
              <w:rPr>
                <w:lang w:eastAsia="nl-BE"/>
              </w:rPr>
              <w:t>IC BC229 - begrijpt de basisprincipes van programmeren</w:t>
            </w:r>
          </w:p>
          <w:p w14:paraId="7764CBE3" w14:textId="50EE1C78" w:rsidR="00F70A23" w:rsidRPr="00B214D9" w:rsidRDefault="00F70A23" w:rsidP="00F70A23">
            <w:pPr>
              <w:pStyle w:val="opsommingICT-taak"/>
              <w:spacing w:before="0"/>
              <w:rPr>
                <w:lang w:eastAsia="nl-BE"/>
              </w:rPr>
            </w:pPr>
            <w:r w:rsidRPr="00F70A23">
              <w:rPr>
                <w:lang w:eastAsia="nl-BE"/>
              </w:rPr>
              <w:t>IC BC230 - heeft inzicht in de processen achter het computationeel denken</w:t>
            </w:r>
          </w:p>
          <w:p w14:paraId="6AA84090" w14:textId="77777777" w:rsidR="00B214D9" w:rsidRPr="00B214D9" w:rsidRDefault="00B214D9" w:rsidP="00301D2B">
            <w:pPr>
              <w:pStyle w:val="opsommingICT-taak"/>
              <w:spacing w:before="0"/>
              <w:rPr>
                <w:lang w:eastAsia="nl-BE"/>
              </w:rPr>
            </w:pPr>
            <w:r w:rsidRPr="00B214D9">
              <w:rPr>
                <w:lang w:eastAsia="nl-BE"/>
              </w:rPr>
              <w:t>IC BC239 - kan bij het programmeren een juiste logica volgen</w:t>
            </w:r>
          </w:p>
          <w:p w14:paraId="187DB594" w14:textId="77777777" w:rsidR="00B214D9" w:rsidRDefault="00B214D9" w:rsidP="00B214D9">
            <w:pPr>
              <w:pStyle w:val="opsommingICT-taak"/>
              <w:spacing w:before="0"/>
            </w:pPr>
            <w:r w:rsidRPr="00B214D9">
              <w:rPr>
                <w:lang w:eastAsia="nl-BE"/>
              </w:rPr>
              <w:t>IC BC240 - kan een eenvoudig programma maken</w:t>
            </w:r>
          </w:p>
          <w:p w14:paraId="59C6FEBC" w14:textId="5D224BC9" w:rsidR="00F70A23" w:rsidRDefault="00F70A23" w:rsidP="00762A54">
            <w:pPr>
              <w:pStyle w:val="opsommingICT-taak"/>
              <w:spacing w:before="0"/>
            </w:pPr>
            <w:r w:rsidRPr="00F70A23">
              <w:t>IC BC242 - kan een programma uittesten</w:t>
            </w:r>
          </w:p>
          <w:p w14:paraId="20C112B3" w14:textId="77777777" w:rsidR="00B214D9" w:rsidRDefault="00B214D9" w:rsidP="00B214D9">
            <w:pPr>
              <w:pStyle w:val="opsommingICT-taak"/>
              <w:spacing w:before="0"/>
            </w:pPr>
            <w:r w:rsidRPr="00B214D9">
              <w:t>IC BC237 - kan een eenvoudig programma wijzigen</w:t>
            </w:r>
          </w:p>
          <w:p w14:paraId="54C1F487" w14:textId="77777777" w:rsidR="00F70A23" w:rsidRPr="00F70A23" w:rsidRDefault="00F70A23" w:rsidP="00B214D9">
            <w:pPr>
              <w:pStyle w:val="opsommingICT-taak"/>
              <w:spacing w:before="0"/>
            </w:pPr>
            <w:r w:rsidRPr="00F70A23">
              <w:t>IC BC243 - kan een programma documenteren</w:t>
            </w:r>
          </w:p>
          <w:p w14:paraId="6F1FDCB6" w14:textId="77777777" w:rsidR="00F70A23" w:rsidRPr="00F70A23" w:rsidRDefault="00F70A23" w:rsidP="00B214D9">
            <w:pPr>
              <w:pStyle w:val="opsommingICT-taak"/>
              <w:spacing w:before="0"/>
            </w:pPr>
            <w:r w:rsidRPr="00F70A23">
              <w:t>IC BC352 - begrijpt het systeem en de functies die achter een programma zitten</w:t>
            </w:r>
          </w:p>
          <w:p w14:paraId="00D8E622" w14:textId="77777777" w:rsidR="00F70A23" w:rsidRPr="00F70A23" w:rsidRDefault="00F70A23" w:rsidP="00B214D9">
            <w:pPr>
              <w:pStyle w:val="opsommingICT-taak"/>
              <w:spacing w:before="0"/>
            </w:pPr>
            <w:r w:rsidRPr="00F70A23">
              <w:t>IC BC344 - kan oplossingen voor eenvoudige probleemstellingen bedenken</w:t>
            </w:r>
          </w:p>
          <w:p w14:paraId="38B3C496" w14:textId="0DB6278F" w:rsidR="00F70A23" w:rsidRPr="00BB2C10" w:rsidRDefault="00F70A23" w:rsidP="00B214D9">
            <w:pPr>
              <w:pStyle w:val="opsommingICT-taak"/>
              <w:spacing w:before="0"/>
            </w:pPr>
            <w:r w:rsidRPr="00F70A23">
              <w:t>IC BC349 - *is nieuwsgierig naar de mogelijkheden van ICT op het vlak van programmeren en het creëren van output</w:t>
            </w: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14:paraId="1FFC002D" w14:textId="68F36343" w:rsidR="00BB2C10" w:rsidRDefault="0018252E">
            <w:r>
              <w:rPr>
                <w:b/>
              </w:rPr>
              <w:t>Concrete case of probleemstelling</w:t>
            </w:r>
            <w:r w:rsidR="00BB2C10">
              <w:t>:</w:t>
            </w:r>
          </w:p>
          <w:sdt>
            <w:sdtPr>
              <w:rPr>
                <w:lang w:eastAsia="nl-BE"/>
              </w:rPr>
              <w:alias w:val="Vertrekpunt"/>
              <w:tag w:val="Vertrekpunt"/>
              <w:id w:val="-1175254300"/>
              <w:placeholder>
                <w:docPart w:val="DefaultPlaceholder_-1854013440"/>
              </w:placeholder>
              <w:text w:multiLine="1"/>
            </w:sdtPr>
            <w:sdtEndPr/>
            <w:sdtContent>
              <w:p w14:paraId="219F8E13" w14:textId="702D9683" w:rsidR="00BF48B4" w:rsidRPr="00B214D9" w:rsidRDefault="00A92F62" w:rsidP="001A5615">
                <w:r>
                  <w:rPr>
                    <w:lang w:eastAsia="nl-BE"/>
                  </w:rPr>
                  <w:t>De jeugdbeweging van bij jou in de buurt, heeft gevraagd om een programma te schrijven om de prijs van een daguitstap snel te kunnen berekenen.</w:t>
                </w:r>
                <w:r>
                  <w:rPr>
                    <w:lang w:eastAsia="nl-BE"/>
                  </w:rPr>
                  <w:br/>
                  <w:t>Je hebt een gesprek gehad met de leiding en ze wisten jou volgende zaken te vertellen:</w:t>
                </w:r>
                <w:r>
                  <w:rPr>
                    <w:lang w:eastAsia="nl-BE"/>
                  </w:rPr>
                  <w:br/>
                  <w:t>Er zijn drie leeftijdscategorieën: de rakkers, kapoenen en de toppers. Iedereen kan één keer per jaar op daguitstap gaan naar de zee of naar de Ardennen. Een daguitstap naar de Ardennen kost €22,5 euro en een daguitstap naar de Zee kost € 17,5. De uitstap naar de Ardennen is duurder, doordat er geen gebruik kan gemaakt worden van het openbaar vervoer, maar er moet een bus ingehuurd worden. Om (ouders van) de kapoenen en de rakkers aan te moedigen om ook deel te nemen, krijgen de rakkers een korting van 20 % en de kapoenen een korting van 10 %. Het is ook mogelijk om € 10 bij te betalen voor de lunch of je kan zelf je boterhammen meebrengen.</w:t>
                </w:r>
                <w:r>
                  <w:rPr>
                    <w:lang w:eastAsia="nl-BE"/>
                  </w:rPr>
                  <w:br/>
                </w:r>
                <w:r>
                  <w:rPr>
                    <w:lang w:eastAsia="nl-BE"/>
                  </w:rPr>
                  <w:br/>
                  <w:t>De prijs wordt vo</w:t>
                </w:r>
                <w:r w:rsidR="00BD5DDF">
                  <w:rPr>
                    <w:lang w:eastAsia="nl-BE"/>
                  </w:rPr>
                  <w:t>or elk lid individueel berekend</w:t>
                </w:r>
                <w:r>
                  <w:rPr>
                    <w:lang w:eastAsia="nl-BE"/>
                  </w:rPr>
                  <w:t xml:space="preserve"> (vb. prijs voor broertjes/zusjes, wordt niet samengeteld).</w:t>
                </w:r>
              </w:p>
            </w:sdtContent>
          </w:sdt>
          <w:p w14:paraId="011A2C93"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642CA352" w14:textId="29662268" w:rsidR="00BB2C10" w:rsidRDefault="00A92F62" w:rsidP="00A44BE6">
                <w:r>
                  <w:t xml:space="preserve">Werk in groepjes per 2. Cursist 1 heeft een omschrijving van het probleem ontvangen (= de leider uit de jeugdbeweging = klant). Cursist 2 (= de analist/programmeur) probeert in een gesprek te weten te komen wat het programma moet kunnen. </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t>Lesverloop/stappenplan</w:t>
            </w:r>
          </w:p>
        </w:tc>
        <w:tc>
          <w:tcPr>
            <w:tcW w:w="14312" w:type="dxa"/>
            <w:gridSpan w:val="4"/>
          </w:tcPr>
          <w:p w14:paraId="648A537A" w14:textId="77777777" w:rsidR="008F0B6A" w:rsidRDefault="00BB2C10" w:rsidP="00BF48B4">
            <w:r w:rsidRPr="00BB2C10">
              <w:rPr>
                <w:b/>
              </w:rPr>
              <w:t>De effectieve ICT-taak</w:t>
            </w:r>
            <w:r>
              <w:t>:</w:t>
            </w:r>
          </w:p>
          <w:p w14:paraId="7123D95A" w14:textId="63C26271" w:rsidR="00BB2C10" w:rsidRDefault="008F0B6A" w:rsidP="00BF48B4">
            <w:r>
              <w:t xml:space="preserve">Schrijf een programma </w:t>
            </w:r>
            <w:r w:rsidR="008139F3">
              <w:t xml:space="preserve">(eventueel schematisch) </w:t>
            </w:r>
            <w:r>
              <w:t xml:space="preserve">dat de jeugdbeweging kan gebruiken om de prijs van een daguitstap te berekenen, rekening houdend met de informatie die je bekomen hebt uit een gesprek met de leiding. </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0014D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0014D6">
              <w:tc>
                <w:tcPr>
                  <w:tcW w:w="11651" w:type="dxa"/>
                  <w:vAlign w:val="center"/>
                </w:tcPr>
                <w:p w14:paraId="6501E615" w14:textId="48AB29FB" w:rsidR="00E722D2" w:rsidRPr="00764450" w:rsidRDefault="00764450" w:rsidP="00A76808">
                  <w:pPr>
                    <w:pStyle w:val="Opsomming"/>
                    <w:numPr>
                      <w:ilvl w:val="0"/>
                      <w:numId w:val="3"/>
                    </w:numPr>
                    <w:rPr>
                      <w:lang w:val="nl-BE" w:eastAsia="nl-BE"/>
                    </w:rPr>
                  </w:pPr>
                  <w:r>
                    <w:t>Opdracht 1:</w:t>
                  </w:r>
                  <w:r>
                    <w:rPr>
                      <w:lang w:eastAsia="nl-BE"/>
                    </w:rPr>
                    <w:t xml:space="preserve"> </w:t>
                  </w:r>
                  <w:r w:rsidR="00A44BE6">
                    <w:t xml:space="preserve">Cursist 2 stelt </w:t>
                  </w:r>
                  <w:r w:rsidR="00A76808">
                    <w:t>vragen en maakt een samenvatting</w:t>
                  </w:r>
                  <w:r w:rsidR="00A44BE6">
                    <w:t xml:space="preserve"> te maken van het probleem, waarin alleen de essentiële info over blijft.</w:t>
                  </w:r>
                </w:p>
              </w:tc>
              <w:tc>
                <w:tcPr>
                  <w:tcW w:w="2435" w:type="dxa"/>
                  <w:vAlign w:val="center"/>
                </w:tcPr>
                <w:p w14:paraId="65BACAEC" w14:textId="77777777" w:rsidR="00E722D2" w:rsidRDefault="00A76808" w:rsidP="00E722D2">
                  <w:pPr>
                    <w:spacing w:before="120"/>
                  </w:pPr>
                  <w:r w:rsidRPr="00A76808">
                    <w:t>BC228</w:t>
                  </w:r>
                </w:p>
                <w:p w14:paraId="1C3CFB95" w14:textId="6A8C5194" w:rsidR="00F70A23" w:rsidRDefault="00F70A23" w:rsidP="00E722D2">
                  <w:pPr>
                    <w:spacing w:before="120"/>
                  </w:pPr>
                  <w:r>
                    <w:t>BC230</w:t>
                  </w:r>
                </w:p>
                <w:p w14:paraId="14E4A380" w14:textId="76E4C686" w:rsidR="00A76808" w:rsidRDefault="00A76808" w:rsidP="00E722D2">
                  <w:pPr>
                    <w:spacing w:before="120"/>
                  </w:pPr>
                  <w:r w:rsidRPr="00A76808">
                    <w:t>BC229</w:t>
                  </w:r>
                </w:p>
              </w:tc>
            </w:tr>
            <w:tr w:rsidR="00764450" w14:paraId="54BBC352" w14:textId="77777777" w:rsidTr="000014D6">
              <w:tc>
                <w:tcPr>
                  <w:tcW w:w="11651" w:type="dxa"/>
                  <w:vAlign w:val="center"/>
                </w:tcPr>
                <w:p w14:paraId="0A7F74FB" w14:textId="7BD4EDF0" w:rsidR="00764450" w:rsidRDefault="00301D2B" w:rsidP="00A76808">
                  <w:pPr>
                    <w:pStyle w:val="Opsomming"/>
                    <w:numPr>
                      <w:ilvl w:val="0"/>
                      <w:numId w:val="3"/>
                    </w:numPr>
                    <w:rPr>
                      <w:lang w:eastAsia="nl-BE"/>
                    </w:rPr>
                  </w:pPr>
                  <w:r>
                    <w:rPr>
                      <w:lang w:eastAsia="nl-BE"/>
                    </w:rPr>
                    <w:t xml:space="preserve">Opdracht 2: </w:t>
                  </w:r>
                  <w:r w:rsidR="00A44BE6">
                    <w:rPr>
                      <w:lang w:eastAsia="nl-BE"/>
                    </w:rPr>
                    <w:t xml:space="preserve">De twee cursisten </w:t>
                  </w:r>
                  <w:r w:rsidR="00A76808">
                    <w:rPr>
                      <w:lang w:eastAsia="nl-BE"/>
                    </w:rPr>
                    <w:t>maken</w:t>
                  </w:r>
                  <w:r w:rsidR="00A44BE6">
                    <w:rPr>
                      <w:lang w:eastAsia="nl-BE"/>
                    </w:rPr>
                    <w:t xml:space="preserve"> samen de analyse</w:t>
                  </w:r>
                  <w:r w:rsidR="00A76808">
                    <w:rPr>
                      <w:lang w:eastAsia="nl-BE"/>
                    </w:rPr>
                    <w:t xml:space="preserve"> (invoer-verwerking-uitvoer)</w:t>
                  </w:r>
                  <w:r w:rsidR="00A44BE6">
                    <w:rPr>
                      <w:lang w:eastAsia="nl-BE"/>
                    </w:rPr>
                    <w:t xml:space="preserve"> en finaliseren deze</w:t>
                  </w:r>
                  <w:r w:rsidR="00D20ED0">
                    <w:rPr>
                      <w:lang w:eastAsia="nl-BE"/>
                    </w:rPr>
                    <w:t>.</w:t>
                  </w:r>
                </w:p>
              </w:tc>
              <w:tc>
                <w:tcPr>
                  <w:tcW w:w="2435" w:type="dxa"/>
                  <w:vAlign w:val="center"/>
                </w:tcPr>
                <w:p w14:paraId="1827CF74" w14:textId="77777777" w:rsidR="00003CFD" w:rsidRDefault="00A76808" w:rsidP="00E722D2">
                  <w:pPr>
                    <w:spacing w:before="120"/>
                    <w:rPr>
                      <w:lang w:val="nl-NL"/>
                    </w:rPr>
                  </w:pPr>
                  <w:r w:rsidRPr="00A76808">
                    <w:rPr>
                      <w:lang w:val="nl-NL"/>
                    </w:rPr>
                    <w:t>BC229</w:t>
                  </w:r>
                </w:p>
                <w:p w14:paraId="430883DF" w14:textId="77777777" w:rsidR="00A76808" w:rsidRDefault="00A76808" w:rsidP="00E722D2">
                  <w:pPr>
                    <w:spacing w:before="120"/>
                    <w:rPr>
                      <w:lang w:val="nl-NL"/>
                    </w:rPr>
                  </w:pPr>
                  <w:r w:rsidRPr="00A76808">
                    <w:rPr>
                      <w:lang w:val="nl-NL"/>
                    </w:rPr>
                    <w:t>BC230</w:t>
                  </w:r>
                </w:p>
                <w:p w14:paraId="56B76573" w14:textId="75235805" w:rsidR="00A76808" w:rsidRPr="00A44BE6" w:rsidRDefault="00A76808" w:rsidP="00E722D2">
                  <w:pPr>
                    <w:spacing w:before="120"/>
                    <w:rPr>
                      <w:lang w:val="nl-NL"/>
                    </w:rPr>
                  </w:pPr>
                  <w:r w:rsidRPr="00A76808">
                    <w:rPr>
                      <w:lang w:val="nl-NL"/>
                    </w:rPr>
                    <w:t>BC344</w:t>
                  </w:r>
                </w:p>
              </w:tc>
            </w:tr>
            <w:tr w:rsidR="00A44BE6" w14:paraId="59300805" w14:textId="77777777" w:rsidTr="000014D6">
              <w:tc>
                <w:tcPr>
                  <w:tcW w:w="11651" w:type="dxa"/>
                  <w:vAlign w:val="center"/>
                </w:tcPr>
                <w:p w14:paraId="55AFC220" w14:textId="61BABE23" w:rsidR="00A44BE6" w:rsidRDefault="00A44BE6" w:rsidP="00764450">
                  <w:pPr>
                    <w:pStyle w:val="Opsomming"/>
                    <w:numPr>
                      <w:ilvl w:val="0"/>
                      <w:numId w:val="3"/>
                    </w:numPr>
                    <w:rPr>
                      <w:lang w:eastAsia="nl-BE"/>
                    </w:rPr>
                  </w:pPr>
                  <w:r>
                    <w:rPr>
                      <w:lang w:eastAsia="nl-BE"/>
                    </w:rPr>
                    <w:t>Opdracht 3: Cursist 1 en 2 maken samen een schets van de gebruikersinterface van het formulier</w:t>
                  </w:r>
                  <w:r w:rsidR="00D20ED0">
                    <w:rPr>
                      <w:lang w:eastAsia="nl-BE"/>
                    </w:rPr>
                    <w:t>. Kies hiervoor de meest geschikte (eenvoudige) besturingselementen</w:t>
                  </w:r>
                  <w:r w:rsidR="00BB1029">
                    <w:rPr>
                      <w:lang w:eastAsia="nl-BE"/>
                    </w:rPr>
                    <w:t xml:space="preserve"> (keuzerondjes, aanvinkvakjes, combobox, tekstvakken, labels evt. knop)</w:t>
                  </w:r>
                </w:p>
              </w:tc>
              <w:tc>
                <w:tcPr>
                  <w:tcW w:w="2435" w:type="dxa"/>
                  <w:vAlign w:val="center"/>
                </w:tcPr>
                <w:p w14:paraId="234B3249" w14:textId="77777777" w:rsidR="00A44BE6" w:rsidRDefault="00A76808" w:rsidP="00E722D2">
                  <w:pPr>
                    <w:spacing w:before="120"/>
                    <w:rPr>
                      <w:lang w:val="nl-NL"/>
                    </w:rPr>
                  </w:pPr>
                  <w:r w:rsidRPr="00A76808">
                    <w:rPr>
                      <w:lang w:val="nl-NL"/>
                    </w:rPr>
                    <w:t>BC228</w:t>
                  </w:r>
                </w:p>
                <w:p w14:paraId="52B73318" w14:textId="5B6CAE66" w:rsidR="00A76808" w:rsidRPr="00A44BE6" w:rsidRDefault="00A76808" w:rsidP="00E722D2">
                  <w:pPr>
                    <w:spacing w:before="120"/>
                    <w:rPr>
                      <w:lang w:val="nl-NL"/>
                    </w:rPr>
                  </w:pPr>
                  <w:r w:rsidRPr="00A76808">
                    <w:rPr>
                      <w:lang w:val="nl-NL"/>
                    </w:rPr>
                    <w:t>BC240</w:t>
                  </w:r>
                </w:p>
              </w:tc>
            </w:tr>
            <w:tr w:rsidR="00A44BE6" w14:paraId="39EEAED9" w14:textId="77777777" w:rsidTr="000014D6">
              <w:tc>
                <w:tcPr>
                  <w:tcW w:w="11651" w:type="dxa"/>
                  <w:vAlign w:val="center"/>
                </w:tcPr>
                <w:p w14:paraId="5F589199" w14:textId="044B53A7" w:rsidR="00A44BE6" w:rsidRDefault="00753E4F" w:rsidP="00753E4F">
                  <w:pPr>
                    <w:pStyle w:val="Opsomming"/>
                    <w:numPr>
                      <w:ilvl w:val="0"/>
                      <w:numId w:val="3"/>
                    </w:numPr>
                    <w:rPr>
                      <w:lang w:eastAsia="nl-BE"/>
                    </w:rPr>
                  </w:pPr>
                  <w:r>
                    <w:rPr>
                      <w:lang w:eastAsia="nl-BE"/>
                    </w:rPr>
                    <w:t>Opdracht 4: Maak individueel de gebruikersinterface van het formulier</w:t>
                  </w:r>
                </w:p>
              </w:tc>
              <w:tc>
                <w:tcPr>
                  <w:tcW w:w="2435" w:type="dxa"/>
                  <w:vAlign w:val="center"/>
                </w:tcPr>
                <w:p w14:paraId="736B71EB" w14:textId="77777777" w:rsidR="00A44BE6" w:rsidRDefault="00A76808" w:rsidP="00E722D2">
                  <w:pPr>
                    <w:spacing w:before="120"/>
                    <w:rPr>
                      <w:lang w:val="nl-NL"/>
                    </w:rPr>
                  </w:pPr>
                  <w:r w:rsidRPr="00A76808">
                    <w:rPr>
                      <w:lang w:val="nl-NL"/>
                    </w:rPr>
                    <w:t>BC228</w:t>
                  </w:r>
                </w:p>
                <w:p w14:paraId="63D693BD" w14:textId="7BFE2FAA" w:rsidR="00A76808" w:rsidRPr="00A44BE6" w:rsidRDefault="00A76808" w:rsidP="00E722D2">
                  <w:pPr>
                    <w:spacing w:before="120"/>
                    <w:rPr>
                      <w:lang w:val="nl-NL"/>
                    </w:rPr>
                  </w:pPr>
                  <w:r w:rsidRPr="00A76808">
                    <w:rPr>
                      <w:lang w:val="nl-NL"/>
                    </w:rPr>
                    <w:t>BC240</w:t>
                  </w:r>
                </w:p>
              </w:tc>
            </w:tr>
            <w:tr w:rsidR="00753E4F" w14:paraId="4A0D681F" w14:textId="77777777" w:rsidTr="000014D6">
              <w:tc>
                <w:tcPr>
                  <w:tcW w:w="11651" w:type="dxa"/>
                  <w:vAlign w:val="center"/>
                </w:tcPr>
                <w:p w14:paraId="0CC64BE2" w14:textId="54FB8BC0" w:rsidR="00753E4F" w:rsidRDefault="00753E4F" w:rsidP="00753E4F">
                  <w:pPr>
                    <w:pStyle w:val="Opsomming"/>
                    <w:numPr>
                      <w:ilvl w:val="0"/>
                      <w:numId w:val="3"/>
                    </w:numPr>
                    <w:rPr>
                      <w:lang w:eastAsia="nl-BE"/>
                    </w:rPr>
                  </w:pPr>
                  <w:r>
                    <w:rPr>
                      <w:lang w:eastAsia="nl-BE"/>
                    </w:rPr>
                    <w:t>Opdracht 5: Programmeer individueel de functionaliteiten</w:t>
                  </w:r>
                  <w:r w:rsidR="008139F3">
                    <w:rPr>
                      <w:lang w:eastAsia="nl-BE"/>
                    </w:rPr>
                    <w:t xml:space="preserve"> (eventueel schematisch)</w:t>
                  </w:r>
                </w:p>
              </w:tc>
              <w:tc>
                <w:tcPr>
                  <w:tcW w:w="2435" w:type="dxa"/>
                  <w:vAlign w:val="center"/>
                </w:tcPr>
                <w:p w14:paraId="416C6CD2" w14:textId="779784FC" w:rsidR="00F70A23" w:rsidRDefault="00F70A23" w:rsidP="00753E4F">
                  <w:pPr>
                    <w:spacing w:before="120"/>
                    <w:rPr>
                      <w:lang w:val="nl-NL"/>
                    </w:rPr>
                  </w:pPr>
                  <w:r>
                    <w:rPr>
                      <w:lang w:val="nl-NL"/>
                    </w:rPr>
                    <w:t>BC017</w:t>
                  </w:r>
                </w:p>
                <w:p w14:paraId="607C77AC" w14:textId="77777777" w:rsidR="00753E4F" w:rsidRDefault="00A76808" w:rsidP="00753E4F">
                  <w:pPr>
                    <w:spacing w:before="120"/>
                    <w:rPr>
                      <w:lang w:val="nl-NL"/>
                    </w:rPr>
                  </w:pPr>
                  <w:r w:rsidRPr="00A76808">
                    <w:rPr>
                      <w:lang w:val="nl-NL"/>
                    </w:rPr>
                    <w:t>BC228</w:t>
                  </w:r>
                </w:p>
                <w:p w14:paraId="203F4ACC" w14:textId="77777777" w:rsidR="00A76808" w:rsidRDefault="00A76808" w:rsidP="00753E4F">
                  <w:pPr>
                    <w:spacing w:before="120"/>
                    <w:rPr>
                      <w:lang w:val="nl-NL"/>
                    </w:rPr>
                  </w:pPr>
                  <w:r w:rsidRPr="00A76808">
                    <w:rPr>
                      <w:lang w:val="nl-NL"/>
                    </w:rPr>
                    <w:t>BC352</w:t>
                  </w:r>
                </w:p>
                <w:p w14:paraId="57C9B40E" w14:textId="7A741EAF" w:rsidR="00A76808" w:rsidRPr="00A76808" w:rsidRDefault="00A76808" w:rsidP="00753E4F">
                  <w:pPr>
                    <w:spacing w:before="120"/>
                  </w:pPr>
                  <w:r w:rsidRPr="00A76808">
                    <w:t>BC239</w:t>
                  </w:r>
                </w:p>
                <w:p w14:paraId="2E59E75B" w14:textId="53CA2219" w:rsidR="00A76808" w:rsidRPr="00A44BE6" w:rsidRDefault="00A76808" w:rsidP="00753E4F">
                  <w:pPr>
                    <w:spacing w:before="120"/>
                    <w:rPr>
                      <w:lang w:val="nl-NL"/>
                    </w:rPr>
                  </w:pPr>
                  <w:r w:rsidRPr="00A76808">
                    <w:rPr>
                      <w:lang w:val="nl-NL"/>
                    </w:rPr>
                    <w:t>BC240</w:t>
                  </w:r>
                </w:p>
              </w:tc>
            </w:tr>
            <w:tr w:rsidR="00D60B75" w14:paraId="53C877E0" w14:textId="77777777" w:rsidTr="000014D6">
              <w:tc>
                <w:tcPr>
                  <w:tcW w:w="11651" w:type="dxa"/>
                  <w:vAlign w:val="center"/>
                </w:tcPr>
                <w:p w14:paraId="40DE5716" w14:textId="1B0E8B35" w:rsidR="00D60B75" w:rsidRDefault="00D60B75" w:rsidP="00D60B75">
                  <w:pPr>
                    <w:pStyle w:val="Opsomming"/>
                    <w:numPr>
                      <w:ilvl w:val="0"/>
                      <w:numId w:val="3"/>
                    </w:numPr>
                    <w:rPr>
                      <w:lang w:eastAsia="nl-BE"/>
                    </w:rPr>
                  </w:pPr>
                  <w:r>
                    <w:t>Opdracht 6: Voorzie relevante commentaar in jouw code</w:t>
                  </w:r>
                </w:p>
              </w:tc>
              <w:tc>
                <w:tcPr>
                  <w:tcW w:w="2435" w:type="dxa"/>
                  <w:vAlign w:val="center"/>
                </w:tcPr>
                <w:p w14:paraId="2CBFC3D4" w14:textId="2DE57F72" w:rsidR="00D60B75" w:rsidRDefault="00D60B75" w:rsidP="00D60B75">
                  <w:pPr>
                    <w:spacing w:before="120"/>
                    <w:rPr>
                      <w:lang w:val="nl-NL"/>
                    </w:rPr>
                  </w:pPr>
                  <w:r w:rsidRPr="00F70A23">
                    <w:t>BC243</w:t>
                  </w:r>
                </w:p>
              </w:tc>
            </w:tr>
            <w:tr w:rsidR="00D60B75" w14:paraId="76D741FE" w14:textId="77777777" w:rsidTr="000014D6">
              <w:tc>
                <w:tcPr>
                  <w:tcW w:w="11651" w:type="dxa"/>
                  <w:vAlign w:val="center"/>
                </w:tcPr>
                <w:p w14:paraId="59586074" w14:textId="34A5709A" w:rsidR="00D60B75" w:rsidRDefault="00D60B75" w:rsidP="00D60B75">
                  <w:pPr>
                    <w:pStyle w:val="Opsomming"/>
                    <w:numPr>
                      <w:ilvl w:val="0"/>
                      <w:numId w:val="3"/>
                    </w:numPr>
                    <w:rPr>
                      <w:lang w:eastAsia="nl-BE"/>
                    </w:rPr>
                  </w:pPr>
                  <w:r>
                    <w:rPr>
                      <w:lang w:eastAsia="nl-BE"/>
                    </w:rPr>
                    <w:t>Opdracht 7: De cursist test zijn/haar programma grondig</w:t>
                  </w:r>
                </w:p>
              </w:tc>
              <w:tc>
                <w:tcPr>
                  <w:tcW w:w="2435" w:type="dxa"/>
                  <w:vAlign w:val="center"/>
                </w:tcPr>
                <w:p w14:paraId="4F4FCF8E" w14:textId="77777777" w:rsidR="00D60B75" w:rsidRDefault="00D60B75" w:rsidP="00D60B75">
                  <w:pPr>
                    <w:spacing w:before="120"/>
                    <w:rPr>
                      <w:lang w:val="nl-NL"/>
                    </w:rPr>
                  </w:pPr>
                  <w:r w:rsidRPr="00A76808">
                    <w:rPr>
                      <w:lang w:val="nl-NL"/>
                    </w:rPr>
                    <w:t>BC228</w:t>
                  </w:r>
                </w:p>
                <w:p w14:paraId="2E791995" w14:textId="0729DB6F" w:rsidR="00D60B75" w:rsidRPr="00A44BE6" w:rsidRDefault="00D60B75" w:rsidP="00D60B75">
                  <w:pPr>
                    <w:spacing w:before="120"/>
                    <w:rPr>
                      <w:lang w:val="nl-NL"/>
                    </w:rPr>
                  </w:pPr>
                  <w:r w:rsidRPr="00A76808">
                    <w:rPr>
                      <w:lang w:val="nl-NL"/>
                    </w:rPr>
                    <w:t>BC242</w:t>
                  </w:r>
                </w:p>
              </w:tc>
            </w:tr>
            <w:tr w:rsidR="00D60B75" w14:paraId="2198D5A8" w14:textId="77777777" w:rsidTr="000014D6">
              <w:tc>
                <w:tcPr>
                  <w:tcW w:w="11651" w:type="dxa"/>
                  <w:vAlign w:val="center"/>
                </w:tcPr>
                <w:p w14:paraId="3612E3B4" w14:textId="649986E7" w:rsidR="00D60B75" w:rsidRDefault="00D60B75" w:rsidP="00D60B75">
                  <w:pPr>
                    <w:pStyle w:val="Opsomming"/>
                    <w:numPr>
                      <w:ilvl w:val="0"/>
                      <w:numId w:val="3"/>
                    </w:numPr>
                  </w:pPr>
                  <w:r>
                    <w:t xml:space="preserve">Opdracht 8: Laat het programma door de klant testen. Luister naar de feedback. </w:t>
                  </w:r>
                  <w:r>
                    <w:rPr>
                      <w:i/>
                    </w:rPr>
                    <w:t>[vb. Klant wil nog een mogelijkheid om de zoekopdracht te wissen, vb. Welke combinatie wordt vaakst gekozen: Rakker-Zee?]</w:t>
                  </w:r>
                </w:p>
              </w:tc>
              <w:tc>
                <w:tcPr>
                  <w:tcW w:w="2435" w:type="dxa"/>
                  <w:vAlign w:val="center"/>
                </w:tcPr>
                <w:p w14:paraId="6BD3E014" w14:textId="77777777" w:rsidR="00D60B75" w:rsidRDefault="00D60B75" w:rsidP="00D60B75">
                  <w:pPr>
                    <w:spacing w:before="120"/>
                    <w:rPr>
                      <w:lang w:val="nl-NL"/>
                    </w:rPr>
                  </w:pPr>
                  <w:r w:rsidRPr="00A76808">
                    <w:rPr>
                      <w:lang w:val="nl-NL"/>
                    </w:rPr>
                    <w:t>BC228</w:t>
                  </w:r>
                </w:p>
                <w:p w14:paraId="0DB63195" w14:textId="6D47AD1C" w:rsidR="00D60B75" w:rsidRPr="00A44BE6" w:rsidRDefault="00D60B75" w:rsidP="00D60B75">
                  <w:pPr>
                    <w:spacing w:before="120"/>
                    <w:rPr>
                      <w:lang w:val="nl-NL"/>
                    </w:rPr>
                  </w:pPr>
                  <w:r w:rsidRPr="00A76808">
                    <w:rPr>
                      <w:lang w:val="nl-NL"/>
                    </w:rPr>
                    <w:t>BC242</w:t>
                  </w:r>
                </w:p>
              </w:tc>
            </w:tr>
            <w:tr w:rsidR="00D60B75" w14:paraId="2F082A6C" w14:textId="77777777" w:rsidTr="000014D6">
              <w:tc>
                <w:tcPr>
                  <w:tcW w:w="11651" w:type="dxa"/>
                  <w:vAlign w:val="center"/>
                </w:tcPr>
                <w:p w14:paraId="4EE915FB" w14:textId="5A641D47" w:rsidR="00D60B75" w:rsidRDefault="00D60B75" w:rsidP="00D60B75">
                  <w:pPr>
                    <w:pStyle w:val="Opsomming"/>
                    <w:numPr>
                      <w:ilvl w:val="0"/>
                      <w:numId w:val="3"/>
                    </w:numPr>
                    <w:rPr>
                      <w:lang w:eastAsia="nl-BE"/>
                    </w:rPr>
                  </w:pPr>
                  <w:r>
                    <w:rPr>
                      <w:lang w:eastAsia="nl-BE"/>
                    </w:rPr>
                    <w:t>Opdracht 9: Breng, op basis van opdracht 6-7-8, wijzigingen aan in jouw programma</w:t>
                  </w:r>
                </w:p>
              </w:tc>
              <w:tc>
                <w:tcPr>
                  <w:tcW w:w="2435" w:type="dxa"/>
                  <w:vAlign w:val="center"/>
                </w:tcPr>
                <w:p w14:paraId="43588671" w14:textId="77777777" w:rsidR="00D60B75" w:rsidRDefault="00D60B75" w:rsidP="00D60B75">
                  <w:pPr>
                    <w:spacing w:before="120"/>
                  </w:pPr>
                  <w:r w:rsidRPr="00B214D9">
                    <w:t>BC237</w:t>
                  </w:r>
                </w:p>
                <w:p w14:paraId="5EFD1B2B" w14:textId="3D6F82A4" w:rsidR="00D60B75" w:rsidRPr="00A44BE6" w:rsidRDefault="00D60B75" w:rsidP="00D60B75">
                  <w:pPr>
                    <w:spacing w:before="120"/>
                    <w:rPr>
                      <w:lang w:val="nl-NL"/>
                    </w:rPr>
                  </w:pPr>
                  <w:r w:rsidRPr="00A76808">
                    <w:rPr>
                      <w:lang w:val="nl-NL"/>
                    </w:rPr>
                    <w:t>BC228</w:t>
                  </w:r>
                </w:p>
              </w:tc>
            </w:tr>
            <w:tr w:rsidR="00D60B75" w14:paraId="552D7166" w14:textId="77777777" w:rsidTr="000014D6">
              <w:tc>
                <w:tcPr>
                  <w:tcW w:w="11651" w:type="dxa"/>
                  <w:vAlign w:val="center"/>
                </w:tcPr>
                <w:p w14:paraId="795A2D5B" w14:textId="779D9FB9" w:rsidR="00D60B75" w:rsidRDefault="00D60B75" w:rsidP="00D60B75">
                  <w:pPr>
                    <w:pStyle w:val="Opsomming"/>
                    <w:numPr>
                      <w:ilvl w:val="0"/>
                      <w:numId w:val="3"/>
                    </w:numPr>
                  </w:pPr>
                  <w:r>
                    <w:t xml:space="preserve">Opdracht 10: Welke </w:t>
                  </w:r>
                  <w:r>
                    <w:rPr>
                      <w:lang w:eastAsia="nl-BE"/>
                    </w:rPr>
                    <w:t>uitbreidingen</w:t>
                  </w:r>
                  <w:r>
                    <w:t xml:space="preserve"> zouden er </w:t>
                  </w:r>
                  <w:r w:rsidRPr="00753E4F">
                    <w:rPr>
                      <w:i/>
                    </w:rPr>
                    <w:t>in de toekomst</w:t>
                  </w:r>
                  <w:r>
                    <w:t xml:space="preserve"> nog mogelijk/wenselijk zijn voor het programma?</w:t>
                  </w:r>
                </w:p>
              </w:tc>
              <w:tc>
                <w:tcPr>
                  <w:tcW w:w="2435" w:type="dxa"/>
                  <w:vAlign w:val="center"/>
                </w:tcPr>
                <w:p w14:paraId="138AF6DE" w14:textId="01D41D15" w:rsidR="00D60B75" w:rsidRPr="00A44BE6" w:rsidRDefault="00D60B75" w:rsidP="00D60B75">
                  <w:pPr>
                    <w:spacing w:before="120"/>
                    <w:rPr>
                      <w:lang w:val="nl-NL"/>
                    </w:rPr>
                  </w:pPr>
                  <w:r w:rsidRPr="00A76808">
                    <w:t>BC349*</w:t>
                  </w:r>
                </w:p>
              </w:tc>
            </w:tr>
          </w:tbl>
          <w:p w14:paraId="5BDD12E8" w14:textId="77777777" w:rsidR="00BB2C10" w:rsidRDefault="00BB2C10" w:rsidP="00E722D2">
            <w:pPr>
              <w:spacing w:before="120" w:after="360"/>
            </w:pPr>
          </w:p>
          <w:p w14:paraId="15B30C5D" w14:textId="0F2364C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6D368EC3" w:rsidR="00BB2C10" w:rsidRPr="00BB2C10" w:rsidRDefault="00301D2B" w:rsidP="00526117">
            <w:pPr>
              <w:spacing w:before="0" w:after="0"/>
              <w:ind w:left="113" w:right="113"/>
              <w:jc w:val="center"/>
              <w:rPr>
                <w:b/>
              </w:rPr>
            </w:pPr>
            <w:r>
              <w:rPr>
                <w:b/>
              </w:rPr>
              <w:t>Bronnen</w:t>
            </w:r>
          </w:p>
        </w:tc>
        <w:tc>
          <w:tcPr>
            <w:tcW w:w="14312" w:type="dxa"/>
            <w:gridSpan w:val="4"/>
          </w:tcPr>
          <w:p w14:paraId="76972752" w14:textId="77777777" w:rsidR="00BB2C10" w:rsidRDefault="00BB2C10">
            <w:r w:rsidRPr="00BB2C10">
              <w:rPr>
                <w:b/>
              </w:rPr>
              <w:t>Bronnen</w:t>
            </w:r>
            <w:r>
              <w:t>:</w:t>
            </w:r>
          </w:p>
          <w:p w14:paraId="1FCC779E" w14:textId="1B9D2989" w:rsidR="00BB2C10" w:rsidRPr="00764450" w:rsidRDefault="00753E4F" w:rsidP="00764450">
            <w:pPr>
              <w:pStyle w:val="Tekst"/>
              <w:widowControl w:val="0"/>
              <w:ind w:left="0"/>
              <w:rPr>
                <w:rFonts w:cs="Arial"/>
                <w:bCs/>
                <w:sz w:val="20"/>
                <w:lang w:val="nl-BE" w:eastAsia="nl-BE"/>
              </w:rPr>
            </w:pPr>
            <w:r>
              <w:t>/</w:t>
            </w:r>
          </w:p>
          <w:p w14:paraId="0215A193" w14:textId="77777777" w:rsidR="00535F99" w:rsidRDefault="00535F99" w:rsidP="00BF48B4">
            <w:pPr>
              <w:pStyle w:val="opsommingICT-taak"/>
              <w:numPr>
                <w:ilvl w:val="0"/>
                <w:numId w:val="0"/>
              </w:numPr>
              <w:ind w:left="720"/>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09D38EDC" w14:textId="77777777" w:rsidR="00BB2C10" w:rsidRDefault="008F0B6A">
            <w:r>
              <w:t>De cursisten kunnen al</w:t>
            </w:r>
          </w:p>
          <w:p w14:paraId="03502FDB" w14:textId="77777777" w:rsidR="008F0B6A" w:rsidRDefault="008F0B6A" w:rsidP="008F0B6A">
            <w:pPr>
              <w:pStyle w:val="Lijstalinea"/>
              <w:numPr>
                <w:ilvl w:val="0"/>
                <w:numId w:val="4"/>
              </w:numPr>
            </w:pPr>
            <w:r>
              <w:t>Eenvoudige analyses maken</w:t>
            </w:r>
          </w:p>
          <w:p w14:paraId="2FAB462D" w14:textId="77777777" w:rsidR="008F0B6A" w:rsidRDefault="008F0B6A" w:rsidP="008F0B6A">
            <w:pPr>
              <w:pStyle w:val="Lijstalinea"/>
              <w:numPr>
                <w:ilvl w:val="0"/>
                <w:numId w:val="4"/>
              </w:numPr>
            </w:pPr>
            <w:r>
              <w:t>Werken met if/then else</w:t>
            </w:r>
          </w:p>
          <w:p w14:paraId="6FDF5FAA" w14:textId="77777777" w:rsidR="008F0B6A" w:rsidRDefault="008F0B6A" w:rsidP="008F0B6A">
            <w:pPr>
              <w:pStyle w:val="Lijstalinea"/>
              <w:numPr>
                <w:ilvl w:val="0"/>
                <w:numId w:val="4"/>
              </w:numPr>
            </w:pPr>
            <w:r>
              <w:t>Variabelen en constanten gebruiken</w:t>
            </w:r>
          </w:p>
          <w:p w14:paraId="41EE5FF5" w14:textId="77777777" w:rsidR="008F0B6A" w:rsidRDefault="008F0B6A" w:rsidP="008F0B6A">
            <w:pPr>
              <w:pStyle w:val="Lijstalinea"/>
              <w:numPr>
                <w:ilvl w:val="0"/>
                <w:numId w:val="4"/>
              </w:numPr>
            </w:pPr>
            <w:r>
              <w:t>Formulieren ontwerpen met eenvoudige besturingselementen</w:t>
            </w:r>
          </w:p>
          <w:p w14:paraId="54FCE57E" w14:textId="3CCD4A08" w:rsidR="00BB1029" w:rsidRDefault="00753E4F" w:rsidP="00BB1029">
            <w:pPr>
              <w:pStyle w:val="Lijstalinea"/>
              <w:numPr>
                <w:ilvl w:val="0"/>
                <w:numId w:val="4"/>
              </w:numPr>
            </w:pPr>
            <w:r>
              <w:t xml:space="preserve">Eenvoudige programma’s schrijven </w:t>
            </w:r>
            <w:r w:rsidR="00BB1029">
              <w:t>en testen</w:t>
            </w:r>
          </w:p>
          <w:p w14:paraId="5183896C" w14:textId="7BBBFF48" w:rsidR="00BB1029" w:rsidRDefault="00BB1029" w:rsidP="00BB1029">
            <w:r>
              <w:t xml:space="preserve">Snelle cursisten kunnen eventueel extra functionaliteiten toevoegen (zie opdracht 10). </w:t>
            </w:r>
          </w:p>
        </w:tc>
      </w:tr>
    </w:tbl>
    <w:p w14:paraId="1AAD7A6D" w14:textId="04FD0185"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FB11A" w14:textId="77777777" w:rsidR="00605163" w:rsidRDefault="00605163" w:rsidP="00EF3648">
      <w:pPr>
        <w:spacing w:before="0" w:after="0" w:line="240" w:lineRule="auto"/>
      </w:pPr>
      <w:r>
        <w:separator/>
      </w:r>
    </w:p>
  </w:endnote>
  <w:endnote w:type="continuationSeparator" w:id="0">
    <w:p w14:paraId="185F6BD9" w14:textId="77777777" w:rsidR="00605163" w:rsidRDefault="00605163"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05614" w14:textId="77777777" w:rsidR="00605163" w:rsidRDefault="00605163" w:rsidP="00EF3648">
      <w:pPr>
        <w:spacing w:before="0" w:after="0" w:line="240" w:lineRule="auto"/>
      </w:pPr>
      <w:r>
        <w:separator/>
      </w:r>
    </w:p>
  </w:footnote>
  <w:footnote w:type="continuationSeparator" w:id="0">
    <w:p w14:paraId="780E2DF6" w14:textId="77777777" w:rsidR="00605163" w:rsidRDefault="00605163"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7DD"/>
    <w:multiLevelType w:val="hybridMultilevel"/>
    <w:tmpl w:val="794240FE"/>
    <w:lvl w:ilvl="0" w:tplc="079C2AB0">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AD013A"/>
    <w:multiLevelType w:val="hybridMultilevel"/>
    <w:tmpl w:val="2FB8215A"/>
    <w:lvl w:ilvl="0" w:tplc="079C2AB0">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D472EAE"/>
    <w:multiLevelType w:val="hybridMultilevel"/>
    <w:tmpl w:val="1C8EC69C"/>
    <w:lvl w:ilvl="0" w:tplc="079C2AB0">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4"/>
  </w:num>
  <w:num w:numId="2">
    <w:abstractNumId w:val="5"/>
  </w:num>
  <w:num w:numId="3">
    <w:abstractNumId w:val="2"/>
  </w:num>
  <w:num w:numId="4">
    <w:abstractNumId w:val="1"/>
  </w:num>
  <w:num w:numId="5">
    <w:abstractNumId w:val="3"/>
  </w:num>
  <w:num w:numId="6">
    <w:abstractNumId w:val="5"/>
  </w:num>
  <w:num w:numId="7">
    <w:abstractNumId w:val="5"/>
  </w:num>
  <w:num w:numId="8">
    <w:abstractNumId w:val="0"/>
  </w:num>
  <w:num w:numId="9">
    <w:abstractNumId w:val="5"/>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14D6"/>
    <w:rsid w:val="00003CFD"/>
    <w:rsid w:val="000112DD"/>
    <w:rsid w:val="00075DBB"/>
    <w:rsid w:val="000D31F2"/>
    <w:rsid w:val="000F4A65"/>
    <w:rsid w:val="0018252E"/>
    <w:rsid w:val="001A5615"/>
    <w:rsid w:val="00227290"/>
    <w:rsid w:val="0023186D"/>
    <w:rsid w:val="002359F9"/>
    <w:rsid w:val="00241E3C"/>
    <w:rsid w:val="002F1D65"/>
    <w:rsid w:val="00301D2B"/>
    <w:rsid w:val="00317E51"/>
    <w:rsid w:val="003C6111"/>
    <w:rsid w:val="003C6886"/>
    <w:rsid w:val="00422224"/>
    <w:rsid w:val="0048278B"/>
    <w:rsid w:val="004D1FC8"/>
    <w:rsid w:val="0050167D"/>
    <w:rsid w:val="00526117"/>
    <w:rsid w:val="005337A3"/>
    <w:rsid w:val="00535F99"/>
    <w:rsid w:val="0055102C"/>
    <w:rsid w:val="005B58ED"/>
    <w:rsid w:val="00604B95"/>
    <w:rsid w:val="00605163"/>
    <w:rsid w:val="00616B57"/>
    <w:rsid w:val="00665E0F"/>
    <w:rsid w:val="0069035E"/>
    <w:rsid w:val="006E39E2"/>
    <w:rsid w:val="0071575D"/>
    <w:rsid w:val="00753E4F"/>
    <w:rsid w:val="00757B18"/>
    <w:rsid w:val="00762A54"/>
    <w:rsid w:val="00764450"/>
    <w:rsid w:val="007C2DAB"/>
    <w:rsid w:val="007F7711"/>
    <w:rsid w:val="008139F3"/>
    <w:rsid w:val="008A6858"/>
    <w:rsid w:val="008F0B6A"/>
    <w:rsid w:val="00981A58"/>
    <w:rsid w:val="00A44BE6"/>
    <w:rsid w:val="00A76808"/>
    <w:rsid w:val="00A8265E"/>
    <w:rsid w:val="00A92F62"/>
    <w:rsid w:val="00AA2B92"/>
    <w:rsid w:val="00AB057F"/>
    <w:rsid w:val="00AF7DBD"/>
    <w:rsid w:val="00B214D9"/>
    <w:rsid w:val="00BB1029"/>
    <w:rsid w:val="00BB2C10"/>
    <w:rsid w:val="00BD5DDF"/>
    <w:rsid w:val="00BF48B4"/>
    <w:rsid w:val="00C81678"/>
    <w:rsid w:val="00C91333"/>
    <w:rsid w:val="00CC2ADA"/>
    <w:rsid w:val="00D20ED0"/>
    <w:rsid w:val="00D60B75"/>
    <w:rsid w:val="00D72876"/>
    <w:rsid w:val="00E722D2"/>
    <w:rsid w:val="00EF3648"/>
    <w:rsid w:val="00F70A23"/>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12125AEF-CF16-4999-A68C-7697ED12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8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1C2541"/>
    <w:rsid w:val="0021302E"/>
    <w:rsid w:val="00443F4E"/>
    <w:rsid w:val="00451385"/>
    <w:rsid w:val="00465BC2"/>
    <w:rsid w:val="004E345B"/>
    <w:rsid w:val="00587ED8"/>
    <w:rsid w:val="00653E9E"/>
    <w:rsid w:val="008C7030"/>
    <w:rsid w:val="00A65237"/>
    <w:rsid w:val="00AE6102"/>
    <w:rsid w:val="00B549F2"/>
    <w:rsid w:val="00B81A38"/>
    <w:rsid w:val="00EA55DE"/>
    <w:rsid w:val="00ED7E3B"/>
    <w:rsid w:val="00EE0462"/>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C2541"/>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 w:type="paragraph" w:customStyle="1" w:styleId="4E31491ADFE34898B19F2CFBF2EE5C2E">
    <w:name w:val="4E31491ADFE34898B19F2CFBF2EE5C2E"/>
    <w:rsid w:val="001C2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4.xml><?xml version="1.0" encoding="utf-8"?>
<ds:datastoreItem xmlns:ds="http://schemas.openxmlformats.org/officeDocument/2006/customXml" ds:itemID="{9066E7E4-C136-4A12-B6C5-3DCD8E52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686</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Peter Declerck</cp:lastModifiedBy>
  <cp:revision>4</cp:revision>
  <cp:lastPrinted>2017-02-15T15:52:00Z</cp:lastPrinted>
  <dcterms:created xsi:type="dcterms:W3CDTF">2017-03-03T12:19:00Z</dcterms:created>
  <dcterms:modified xsi:type="dcterms:W3CDTF">2017-03-30T11:58:00Z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