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3" w:rsidRPr="00E72FD3" w:rsidRDefault="00E72FD3" w:rsidP="00E72FD3">
      <w:pPr>
        <w:rPr>
          <w:rFonts w:asciiTheme="minorHAnsi" w:hAnsiTheme="minorHAnsi" w:cstheme="minorHAnsi"/>
          <w:b/>
          <w:szCs w:val="22"/>
          <w:u w:val="single"/>
          <w:lang w:val="nl-BE" w:eastAsia="en-US"/>
        </w:rPr>
      </w:pPr>
      <w:r w:rsidRPr="00E72FD3">
        <w:rPr>
          <w:rFonts w:asciiTheme="minorHAnsi" w:hAnsiTheme="minorHAnsi" w:cstheme="minorHAnsi"/>
          <w:b/>
          <w:u w:val="single"/>
        </w:rPr>
        <w:t>Overzicht DAVINCI-codes voor de bestaande opleidingen die een einddatum kregen en voor de nieuwe opleidingen vanaf 01/0</w:t>
      </w:r>
      <w:r>
        <w:rPr>
          <w:rFonts w:asciiTheme="minorHAnsi" w:hAnsiTheme="minorHAnsi" w:cstheme="minorHAnsi"/>
          <w:b/>
          <w:u w:val="single"/>
        </w:rPr>
        <w:t>9</w:t>
      </w:r>
      <w:r w:rsidRPr="00E72FD3">
        <w:rPr>
          <w:rFonts w:asciiTheme="minorHAnsi" w:hAnsiTheme="minorHAnsi" w:cstheme="minorHAnsi"/>
          <w:b/>
          <w:u w:val="single"/>
        </w:rPr>
        <w:t>/2016</w:t>
      </w:r>
    </w:p>
    <w:p w:rsidR="00E72FD3" w:rsidRPr="00E72FD3" w:rsidRDefault="00E72FD3" w:rsidP="00E27E97">
      <w:pPr>
        <w:rPr>
          <w:rFonts w:asciiTheme="minorHAnsi" w:hAnsiTheme="minorHAnsi" w:cstheme="minorHAnsi"/>
          <w:lang w:val="nl-BE"/>
        </w:rPr>
      </w:pPr>
      <w:bookmarkStart w:id="0" w:name="_GoBack"/>
      <w:bookmarkEnd w:id="0"/>
    </w:p>
    <w:p w:rsidR="003559CA" w:rsidRPr="00C74A78" w:rsidRDefault="00E27E97" w:rsidP="00E27E97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C74A78">
        <w:rPr>
          <w:rFonts w:asciiTheme="minorHAnsi" w:hAnsiTheme="minorHAnsi" w:cstheme="minorHAnsi"/>
        </w:rPr>
        <w:t>Vernieuwde opleidingen vanaf 01/09/2016</w:t>
      </w:r>
    </w:p>
    <w:p w:rsidR="00D85460" w:rsidRDefault="00D85460"/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418"/>
        <w:gridCol w:w="1417"/>
        <w:gridCol w:w="5103"/>
        <w:gridCol w:w="1417"/>
      </w:tblGrid>
      <w:tr w:rsidR="00D85460" w:rsidTr="007D5022">
        <w:tc>
          <w:tcPr>
            <w:tcW w:w="65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85460" w:rsidRDefault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  <w:t>Bestaande opleiding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460" w:rsidRDefault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  <w:t>Nieuwe of geactualiseerde opleiding</w:t>
            </w:r>
          </w:p>
        </w:tc>
      </w:tr>
      <w:tr w:rsidR="00D85460" w:rsidTr="00CE4DA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  <w:t>Opleiding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  <w:t>Einddatum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460" w:rsidRDefault="00D8546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  <w:t>Code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  <w:t>Opleiding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b/>
                <w:bCs/>
                <w:color w:val="000080"/>
                <w:sz w:val="22"/>
                <w:szCs w:val="22"/>
              </w:rPr>
              <w:t>Begindatum</w:t>
            </w:r>
          </w:p>
        </w:tc>
      </w:tr>
      <w:tr w:rsidR="00D85460" w:rsidTr="00CE4DAF">
        <w:trPr>
          <w:trHeight w:val="261"/>
        </w:trPr>
        <w:tc>
          <w:tcPr>
            <w:tcW w:w="11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678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Bestuurder interne transportmiddelen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  <w:tab w:val="left" w:pos="1627"/>
                <w:tab w:val="right" w:pos="9072"/>
              </w:tabs>
              <w:spacing w:line="270" w:lineRule="exact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Pr="00D85460" w:rsidRDefault="00D8546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D8546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909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60" w:rsidRPr="00D85460" w:rsidRDefault="00D85460" w:rsidP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D8546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Heftruckchauffeur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D85460" w:rsidTr="00CE4DAF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5460" w:rsidRDefault="00D85460" w:rsidP="00500F90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910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Reachtruckchauffeur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D85460" w:rsidTr="00CE4DAF">
        <w:trPr>
          <w:trHeight w:val="2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70001431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546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Zwevende</w:t>
            </w:r>
            <w:r w:rsidR="00D85460">
              <w:rPr>
                <w:rFonts w:ascii="FlandersArtSans-Light" w:hAnsi="FlandersArtSans-Light" w:cstheme="minorHAnsi"/>
                <w:sz w:val="22"/>
                <w:szCs w:val="22"/>
              </w:rPr>
              <w:t xml:space="preserve"> </w:t>
            </w:r>
            <w:r w:rsidR="00D85460" w:rsidRPr="00BC1353">
              <w:rPr>
                <w:rFonts w:ascii="FlandersArtSans-Light" w:hAnsi="FlandersArtSans-Light" w:cstheme="minorHAnsi"/>
                <w:sz w:val="22"/>
                <w:szCs w:val="22"/>
              </w:rPr>
              <w:t>Mod</w:t>
            </w:r>
            <w:r w:rsidRPr="00BC1353">
              <w:rPr>
                <w:rFonts w:ascii="FlandersArtSans-Light" w:hAnsi="FlandersArtSans-Light" w:cstheme="minorHAnsi"/>
                <w:sz w:val="22"/>
                <w:szCs w:val="22"/>
              </w:rPr>
              <w:t>ule</w:t>
            </w:r>
            <w:r w:rsidR="00D85460">
              <w:rPr>
                <w:rFonts w:ascii="FlandersArtSans-Light" w:hAnsi="FlandersArtSans-Light" w:cstheme="minorHAnsi"/>
                <w:sz w:val="22"/>
                <w:szCs w:val="22"/>
              </w:rPr>
              <w:t xml:space="preserve"> Gevaarlijke stoffen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460" w:rsidRDefault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D85460" w:rsidTr="00CE4DA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Fietsenmaker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Fietshersteller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Hulpmecanicien onderhoud en herstellingen motorfietsen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00F90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Mecanicien Bromfietsen en Motorfietsen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Mecanicien onderhoud en herstellingen motorfietsen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00F90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912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500F90" w:rsidTr="00CE4DAF">
        <w:trPr>
          <w:trHeight w:val="4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Mecanicien bromfietsen en tuinmateriaal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F90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CE4DAF" w:rsidTr="00CE4DA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Pr="00C74A78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color w:val="0070C0"/>
                <w:sz w:val="22"/>
                <w:szCs w:val="22"/>
              </w:rPr>
            </w:pPr>
            <w:r w:rsidRPr="00C74A78">
              <w:rPr>
                <w:rFonts w:ascii="FlandersArtSans-Light" w:hAnsi="FlandersArtSans-Light" w:cstheme="minorHAnsi"/>
                <w:color w:val="0070C0"/>
                <w:sz w:val="22"/>
                <w:szCs w:val="22"/>
              </w:rPr>
              <w:t>Nieuw!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Behandelaar Luchtvracht en Bagage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CE4DAF" w:rsidTr="00CE4DA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Pr="00C74A78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color w:val="0070C0"/>
                <w:sz w:val="22"/>
                <w:szCs w:val="22"/>
              </w:rPr>
            </w:pPr>
            <w:r w:rsidRPr="00C74A78">
              <w:rPr>
                <w:rFonts w:ascii="FlandersArtSans-Light" w:hAnsi="FlandersArtSans-Light" w:cstheme="minorHAnsi"/>
                <w:color w:val="0070C0"/>
                <w:sz w:val="22"/>
                <w:szCs w:val="22"/>
              </w:rPr>
              <w:t>Nieuw!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Magazijnier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CE4DAF" w:rsidTr="00CE4DA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Pr="00C74A78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color w:val="0070C0"/>
                <w:sz w:val="22"/>
                <w:szCs w:val="22"/>
              </w:rPr>
            </w:pPr>
            <w:r w:rsidRPr="00C74A78">
              <w:rPr>
                <w:rFonts w:ascii="FlandersArtSans-Light" w:hAnsi="FlandersArtSans-Light" w:cstheme="minorHAnsi"/>
                <w:color w:val="0070C0"/>
                <w:sz w:val="22"/>
                <w:szCs w:val="22"/>
              </w:rPr>
              <w:t>Nieuw!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Verhuizer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193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Informatica: toepassingssoftware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CE4DAF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CE4DAF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897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500F9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 xml:space="preserve">Start </w:t>
            </w:r>
            <w:proofErr w:type="spellStart"/>
            <w:r w:rsidRPr="00500F9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to</w:t>
            </w:r>
            <w:proofErr w:type="spellEnd"/>
            <w:r w:rsidRPr="00500F9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 xml:space="preserve"> ICT*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CE4DAF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CE4DAF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898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500F9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ICT en Administratie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CE4DAF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CE4DAF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500F9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ICT en Sociale Media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CE4DAF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CE4DAF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900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500F9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ICT in een Educatieve Context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CE4DAF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CE4DAF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901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500F9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ICT in een Creatieve Context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CE4DAF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CE4DAF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903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Webcontent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500F90" w:rsidTr="00CE4DAF"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00F90" w:rsidRDefault="00500F9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0" w:rsidRPr="00CE4DAF" w:rsidRDefault="00500F90" w:rsidP="00CE4DAF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CE4DAF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904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90" w:rsidRPr="00500F90" w:rsidRDefault="00500F9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 w:rsidRPr="00500F90"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App-ontwikkeling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90" w:rsidRDefault="00500F9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CE4DAF" w:rsidTr="00CE4DAF">
        <w:trPr>
          <w:trHeight w:val="4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Informatica: computer- en besturingssystemen en netwerken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CE4DAF" w:rsidP="00CE4DAF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60" w:rsidRDefault="00D85460" w:rsidP="00CE4DAF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ICT Besturingssystemen en Netwerken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60" w:rsidRDefault="00D85460" w:rsidP="00CE4DAF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D85460" w:rsidTr="00CE4DA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500F90" w:rsidP="00D85460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lastRenderedPageBreak/>
              <w:t>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Informatica: programmeren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85460" w:rsidRDefault="00D85460" w:rsidP="00500F90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CE4DAF" w:rsidP="00CE4DAF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ICT Programmeren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D85460" w:rsidTr="00E27E97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CE4DAF" w:rsidP="00E27E97">
            <w:pPr>
              <w:tabs>
                <w:tab w:val="left" w:pos="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516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Slagersgast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5460" w:rsidRDefault="00D85460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0" w:rsidRDefault="00E27E97" w:rsidP="00E27E97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908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Medewerker Slagerij*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E27E97" w:rsidTr="00E27E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97" w:rsidRDefault="00E27E97" w:rsidP="00E27E97">
            <w:pPr>
              <w:tabs>
                <w:tab w:val="left" w:pos="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Ambachtelijk slager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27E97" w:rsidRPr="00E27E97" w:rsidRDefault="00E27E97" w:rsidP="00E27E97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911</w:t>
            </w:r>
          </w:p>
          <w:p w:rsidR="00E27E97" w:rsidRDefault="00E27E97" w:rsidP="00E27E97">
            <w:pPr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916</w:t>
            </w:r>
          </w:p>
          <w:p w:rsidR="00E27E97" w:rsidRDefault="00E27E97" w:rsidP="00E27E97">
            <w:pPr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917</w:t>
            </w:r>
          </w:p>
          <w:p w:rsidR="00E27E97" w:rsidRDefault="00E27E97" w:rsidP="00E27E97">
            <w:pPr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918</w:t>
            </w:r>
          </w:p>
          <w:p w:rsidR="00E27E97" w:rsidRDefault="00E27E97" w:rsidP="00E27E97">
            <w:pPr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919</w:t>
            </w:r>
          </w:p>
          <w:p w:rsidR="00E27E97" w:rsidRPr="00E27E97" w:rsidRDefault="00E27E97" w:rsidP="00E27E97">
            <w:pPr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7" w:rsidRDefault="00E27E97" w:rsidP="00193DDB">
            <w:pPr>
              <w:pStyle w:val="Lijstalinea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176" w:hanging="142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Slager-Spekslager</w:t>
            </w:r>
          </w:p>
          <w:p w:rsidR="00E27E97" w:rsidRDefault="00E27E97" w:rsidP="00193DDB">
            <w:pPr>
              <w:pStyle w:val="Lijstalinea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176" w:hanging="142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Slager Distributie*</w:t>
            </w:r>
          </w:p>
          <w:p w:rsidR="00E27E97" w:rsidRDefault="00E27E97" w:rsidP="00193DDB">
            <w:pPr>
              <w:pStyle w:val="Lijstalinea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176" w:hanging="142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Wild- en Gevogelteslager</w:t>
            </w:r>
          </w:p>
          <w:p w:rsidR="00E27E97" w:rsidRDefault="00E27E97" w:rsidP="00193DDB">
            <w:pPr>
              <w:pStyle w:val="Lijstalinea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176" w:hanging="142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Bereider van Vleesproducten (</w:t>
            </w:r>
            <w:proofErr w:type="spellStart"/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Charcutier</w:t>
            </w:r>
            <w:proofErr w:type="spellEnd"/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)</w:t>
            </w:r>
          </w:p>
          <w:p w:rsidR="00E27E97" w:rsidRDefault="00E27E97" w:rsidP="00193DDB">
            <w:pPr>
              <w:pStyle w:val="Lijstalinea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176" w:hanging="142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Vleesbereider</w:t>
            </w:r>
          </w:p>
          <w:p w:rsidR="00E27E97" w:rsidRDefault="00E27E97" w:rsidP="00193DDB">
            <w:pPr>
              <w:pStyle w:val="Lijstalinea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176" w:hanging="142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  <w:lang w:val="nl-BE"/>
              </w:rPr>
              <w:t>Vleesbewerker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 w:rsidP="00E27E97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1/09/2016</w:t>
            </w:r>
          </w:p>
        </w:tc>
      </w:tr>
      <w:tr w:rsidR="00E27E97" w:rsidTr="002D0F2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97" w:rsidRDefault="00E27E97" w:rsidP="00E27E97">
            <w:pPr>
              <w:tabs>
                <w:tab w:val="left" w:pos="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Culinair traiteurslager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31/08/2018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7E97" w:rsidRDefault="00E27E97" w:rsidP="002D0F29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E27E97" w:rsidTr="002D0F2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97" w:rsidRDefault="00E27E97" w:rsidP="00E27E97">
            <w:pPr>
              <w:tabs>
                <w:tab w:val="left" w:pos="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Slager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31/08/2018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7E97" w:rsidRDefault="00E27E97" w:rsidP="002D0F29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E27E97" w:rsidTr="002D0F2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97" w:rsidRDefault="00E27E97" w:rsidP="00E27E97">
            <w:pPr>
              <w:tabs>
                <w:tab w:val="left" w:pos="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Slagerij en vleeswaren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31/08/2018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7E97" w:rsidRDefault="00E27E97" w:rsidP="002D0F29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E27E97" w:rsidTr="002D0F2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97" w:rsidRDefault="00E27E97" w:rsidP="00E27E97">
            <w:pPr>
              <w:tabs>
                <w:tab w:val="left" w:pos="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Spekslager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31/08/2018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7E97" w:rsidRDefault="00E27E97" w:rsidP="002D0F29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E27E97" w:rsidTr="002C35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97" w:rsidRDefault="00E27E97" w:rsidP="00E27E97">
            <w:pPr>
              <w:tabs>
                <w:tab w:val="left" w:pos="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Traiteurdelicatessenslager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31/08/2018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E27E97" w:rsidTr="002C35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97" w:rsidRDefault="00E27E97" w:rsidP="00E27E97">
            <w:pPr>
              <w:tabs>
                <w:tab w:val="left" w:pos="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Verkoper in de slagerij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7E97" w:rsidRDefault="00E27E97">
            <w:pPr>
              <w:tabs>
                <w:tab w:val="left" w:pos="0"/>
                <w:tab w:val="right" w:pos="9072"/>
              </w:tabs>
              <w:spacing w:line="270" w:lineRule="exact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7" w:rsidRDefault="00E27E97">
            <w:pPr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D85460" w:rsidTr="00E27E9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E27E97" w:rsidP="00E27E97">
            <w:pPr>
              <w:tabs>
                <w:tab w:val="left" w:pos="0"/>
              </w:tabs>
              <w:spacing w:line="276" w:lineRule="auto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Uitsnijder/uitbener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31/08/2017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E27E97" w:rsidP="00E27E97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34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Uitbener-Uitsnijder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</w:tbl>
    <w:p w:rsidR="00E27E97" w:rsidRDefault="00E27E97"/>
    <w:p w:rsidR="00E27E97" w:rsidRPr="00C74A78" w:rsidRDefault="00E27E97" w:rsidP="00E27E97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C74A78">
        <w:rPr>
          <w:rFonts w:asciiTheme="minorHAnsi" w:hAnsiTheme="minorHAnsi" w:cstheme="minorHAnsi"/>
        </w:rPr>
        <w:t>Aanvulling van trajecten aan bestaande opleidingen</w:t>
      </w:r>
    </w:p>
    <w:p w:rsidR="00E27E97" w:rsidRDefault="00E27E97"/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418"/>
        <w:gridCol w:w="1417"/>
        <w:gridCol w:w="5103"/>
        <w:gridCol w:w="1417"/>
      </w:tblGrid>
      <w:tr w:rsidR="00C01372" w:rsidTr="006E45A7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2" w:rsidRDefault="00C01372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423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2" w:rsidRDefault="00C01372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Duits richtgraad 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Verkort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Alle modules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C01372" w:rsidTr="00D52C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2" w:rsidRDefault="00C01372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2" w:rsidRDefault="00C01372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Duits richtgraad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Verkort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Alle modules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C01372" w:rsidTr="0080151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2" w:rsidRDefault="00C01372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2" w:rsidRDefault="00C01372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Engels richtgraad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Verkort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Alle modules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C01372" w:rsidTr="00A45B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2" w:rsidRDefault="00C01372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2" w:rsidRDefault="00C01372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Engels richtgraad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Verkort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Alle modules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C01372" w:rsidTr="0068794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72" w:rsidRDefault="00C01372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2" w:rsidRDefault="00C01372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Frans richtgraad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Verkort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Alle modules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C01372" w:rsidTr="00CE622B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372" w:rsidRDefault="00C01372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1372" w:rsidRDefault="00C01372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Frans richtgraad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Verkort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Alle modules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372" w:rsidRDefault="00C01372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2D70AC" w:rsidTr="008905A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AC" w:rsidRDefault="002D70AC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C" w:rsidRDefault="002D70AC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Medewerker Bakkerij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70AC" w:rsidRDefault="002D70AC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Verlengd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70AC" w:rsidRDefault="007D502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Alle modules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C" w:rsidRDefault="002D70AC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2D70AC" w:rsidTr="000905E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AC" w:rsidRDefault="002D70AC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C" w:rsidRDefault="002D70AC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Bakker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70AC" w:rsidRDefault="002D70AC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Verlengd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70AC" w:rsidRDefault="007D502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Stage Module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C" w:rsidRDefault="002D70AC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2D70AC" w:rsidTr="00FC3B50">
        <w:trPr>
          <w:trHeight w:val="2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0AC" w:rsidRDefault="002D70AC" w:rsidP="00DE6D92">
            <w:pPr>
              <w:tabs>
                <w:tab w:val="left" w:pos="0"/>
                <w:tab w:val="right" w:pos="9072"/>
              </w:tabs>
              <w:spacing w:line="270" w:lineRule="exact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0AC" w:rsidRDefault="002D70AC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Banketbakkerij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D70AC" w:rsidRDefault="002D70AC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Verlengd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2D70AC" w:rsidRDefault="007D5022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Stage Module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0AC" w:rsidRDefault="002D70AC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  <w:tr w:rsidR="00D85460" w:rsidTr="00CE4DAF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460" w:rsidRDefault="00D85460" w:rsidP="00D85460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jc w:val="center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460" w:rsidRDefault="00D85460">
            <w:pPr>
              <w:tabs>
                <w:tab w:val="left" w:pos="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85460" w:rsidRDefault="00D85460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5460" w:rsidRDefault="00D85460">
            <w:pPr>
              <w:tabs>
                <w:tab w:val="left" w:pos="0"/>
                <w:tab w:val="left" w:pos="1200"/>
                <w:tab w:val="right" w:pos="9072"/>
              </w:tabs>
              <w:spacing w:line="270" w:lineRule="exact"/>
              <w:ind w:right="566"/>
              <w:rPr>
                <w:rFonts w:ascii="FlandersArtSans-Light" w:hAnsi="FlandersArtSans-Light" w:cstheme="minorHAnsi"/>
                <w:sz w:val="22"/>
                <w:szCs w:val="22"/>
              </w:rPr>
            </w:pPr>
            <w:r>
              <w:rPr>
                <w:rFonts w:ascii="FlandersArtSans-Light" w:hAnsi="FlandersArtSans-Light" w:cstheme="minorHAnsi"/>
                <w:sz w:val="22"/>
                <w:szCs w:val="22"/>
              </w:rPr>
              <w:t>* Onderliggende opleiding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460" w:rsidRDefault="00D85460">
            <w:pPr>
              <w:tabs>
                <w:tab w:val="left" w:pos="0"/>
              </w:tabs>
              <w:spacing w:line="276" w:lineRule="auto"/>
              <w:ind w:right="-108"/>
              <w:rPr>
                <w:rFonts w:ascii="FlandersArtSans-Light" w:hAnsi="FlandersArtSans-Light" w:cstheme="minorHAnsi"/>
                <w:sz w:val="22"/>
                <w:szCs w:val="22"/>
              </w:rPr>
            </w:pPr>
          </w:p>
        </w:tc>
      </w:tr>
    </w:tbl>
    <w:p w:rsidR="00D85460" w:rsidRDefault="00D85460"/>
    <w:p w:rsidR="00D85460" w:rsidRDefault="00D85460"/>
    <w:sectPr w:rsidR="00D85460" w:rsidSect="00D854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BCC"/>
    <w:multiLevelType w:val="hybridMultilevel"/>
    <w:tmpl w:val="7F4E694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43D9"/>
    <w:multiLevelType w:val="hybridMultilevel"/>
    <w:tmpl w:val="8CC048A2"/>
    <w:lvl w:ilvl="0" w:tplc="336C050A">
      <w:numFmt w:val="bullet"/>
      <w:lvlText w:val="-"/>
      <w:lvlJc w:val="left"/>
      <w:pPr>
        <w:ind w:left="720" w:hanging="360"/>
      </w:pPr>
      <w:rPr>
        <w:rFonts w:ascii="FlandersArtSans-Light" w:eastAsia="Times New Roman" w:hAnsi="FlandersArtSans-Light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60"/>
    <w:rsid w:val="00083E5C"/>
    <w:rsid w:val="000C6D65"/>
    <w:rsid w:val="000E2BA3"/>
    <w:rsid w:val="001629BD"/>
    <w:rsid w:val="00196698"/>
    <w:rsid w:val="002224F0"/>
    <w:rsid w:val="002D1D34"/>
    <w:rsid w:val="002D70AC"/>
    <w:rsid w:val="002F25F2"/>
    <w:rsid w:val="003559CA"/>
    <w:rsid w:val="00422DEA"/>
    <w:rsid w:val="004325F4"/>
    <w:rsid w:val="004F26CA"/>
    <w:rsid w:val="00500F90"/>
    <w:rsid w:val="005241E6"/>
    <w:rsid w:val="00591B2C"/>
    <w:rsid w:val="005C5888"/>
    <w:rsid w:val="006307D8"/>
    <w:rsid w:val="0066111A"/>
    <w:rsid w:val="006D3254"/>
    <w:rsid w:val="0071361F"/>
    <w:rsid w:val="007A1AFB"/>
    <w:rsid w:val="007D5022"/>
    <w:rsid w:val="007D742D"/>
    <w:rsid w:val="00813DCE"/>
    <w:rsid w:val="008835AC"/>
    <w:rsid w:val="008E39F6"/>
    <w:rsid w:val="009279A3"/>
    <w:rsid w:val="00942216"/>
    <w:rsid w:val="009B4C96"/>
    <w:rsid w:val="009C2852"/>
    <w:rsid w:val="00A15C1F"/>
    <w:rsid w:val="00A37933"/>
    <w:rsid w:val="00A56AEA"/>
    <w:rsid w:val="00A615EA"/>
    <w:rsid w:val="00AE271A"/>
    <w:rsid w:val="00B6623D"/>
    <w:rsid w:val="00B84462"/>
    <w:rsid w:val="00BB1CB7"/>
    <w:rsid w:val="00BC1353"/>
    <w:rsid w:val="00C01372"/>
    <w:rsid w:val="00C36DFB"/>
    <w:rsid w:val="00C74A78"/>
    <w:rsid w:val="00C91EA2"/>
    <w:rsid w:val="00CB33C5"/>
    <w:rsid w:val="00CE4DAF"/>
    <w:rsid w:val="00CF4D59"/>
    <w:rsid w:val="00D056C2"/>
    <w:rsid w:val="00D10C0E"/>
    <w:rsid w:val="00D81A4C"/>
    <w:rsid w:val="00D85460"/>
    <w:rsid w:val="00DE5740"/>
    <w:rsid w:val="00DE6D92"/>
    <w:rsid w:val="00E27E97"/>
    <w:rsid w:val="00E72FD3"/>
    <w:rsid w:val="00E9407C"/>
    <w:rsid w:val="00EA618E"/>
    <w:rsid w:val="00ED0316"/>
    <w:rsid w:val="00F050B7"/>
    <w:rsid w:val="00F0559F"/>
    <w:rsid w:val="00F27252"/>
    <w:rsid w:val="00F465C9"/>
    <w:rsid w:val="00F5554A"/>
    <w:rsid w:val="00F94970"/>
    <w:rsid w:val="00F96859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F958-0CC2-40F2-818B-E18D6CD3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Domogala, Caroline</dc:creator>
  <cp:keywords/>
  <dc:description/>
  <cp:lastModifiedBy>Laermans, Evelyn</cp:lastModifiedBy>
  <cp:revision>4</cp:revision>
  <dcterms:created xsi:type="dcterms:W3CDTF">2016-06-09T09:28:00Z</dcterms:created>
  <dcterms:modified xsi:type="dcterms:W3CDTF">2016-06-09T13:15:00Z</dcterms:modified>
</cp:coreProperties>
</file>