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2959F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224787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2959F5" w:rsidP="00003CFD">
                <w:pPr>
                  <w:rPr>
                    <w:b/>
                  </w:rPr>
                </w:pPr>
                <w:proofErr w:type="spellStart"/>
                <w:r>
                  <w:t>E-communicatie</w:t>
                </w:r>
                <w:proofErr w:type="spellEnd"/>
                <w:r>
                  <w:t>, internet en online diensten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FB77FE" w:rsidP="00945BA6">
            <w:pPr>
              <w:rPr>
                <w:b/>
              </w:rPr>
            </w:pPr>
            <w:r>
              <w:t>1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224787" w:rsidP="0022478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BD6802" w:rsidP="00BD6802">
                <w:r>
                  <w:t>Reclame in uw browser beperken</w:t>
                </w:r>
                <w:r w:rsidR="0067678A"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205B7C">
            <w:r w:rsidRPr="00205B7C">
              <w:rPr>
                <w:b/>
              </w:rPr>
              <w:t xml:space="preserve">In te oefenen basiscompetenties van deze </w:t>
            </w:r>
            <w:proofErr w:type="spellStart"/>
            <w:r w:rsidRPr="00205B7C">
              <w:rPr>
                <w:b/>
              </w:rPr>
              <w:t>ICT-taak</w:t>
            </w:r>
            <w:proofErr w:type="spellEnd"/>
            <w:r w:rsidRPr="00205B7C">
              <w:rPr>
                <w:b/>
              </w:rPr>
              <w:t xml:space="preserve"> (schrap de </w:t>
            </w:r>
            <w:proofErr w:type="spellStart"/>
            <w:r w:rsidRPr="00205B7C">
              <w:rPr>
                <w:b/>
              </w:rPr>
              <w:t>BC's</w:t>
            </w:r>
            <w:proofErr w:type="spellEnd"/>
            <w:r w:rsidRPr="00205B7C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BC001 - kan online informatie vinden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BC005 - * beseft dat zoekmachines en achterliggende algoritmes niet noodzakelijk neutraal zijn in het weergeven van informatie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 xml:space="preserve">IC BC006 - kan basisfuncties van </w:t>
            </w:r>
            <w:proofErr w:type="spellStart"/>
            <w:r w:rsidRPr="00224787">
              <w:rPr>
                <w:strike/>
              </w:rPr>
              <w:t>e-communicatiemiddelen</w:t>
            </w:r>
            <w:proofErr w:type="spellEnd"/>
            <w:r w:rsidRPr="00224787">
              <w:rPr>
                <w:strike/>
              </w:rPr>
              <w:t xml:space="preserve">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BC007 - kan basisfuncties van online diensten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BC008 - kan elementaire gedragsnormen hanteren in online interacties</w:t>
            </w:r>
          </w:p>
          <w:p w:rsidR="002959F5" w:rsidRPr="00B05D8A" w:rsidRDefault="002959F5" w:rsidP="002959F5">
            <w:pPr>
              <w:pStyle w:val="opsommingICT-taak"/>
              <w:rPr>
                <w:highlight w:val="yellow"/>
              </w:rPr>
            </w:pPr>
            <w:r w:rsidRPr="00B05D8A">
              <w:rPr>
                <w:highlight w:val="yellow"/>
              </w:rPr>
              <w:t>IC BC009 - * is zich ervan bewust dat hij een digitale voetafdruk nalaat</w:t>
            </w:r>
          </w:p>
          <w:p w:rsidR="002959F5" w:rsidRPr="00FB77FE" w:rsidRDefault="002959F5" w:rsidP="002959F5">
            <w:pPr>
              <w:pStyle w:val="opsommingICT-taak"/>
              <w:rPr>
                <w:highlight w:val="yellow"/>
              </w:rPr>
            </w:pPr>
            <w:r w:rsidRPr="00FB77FE">
              <w:rPr>
                <w:highlight w:val="yellow"/>
              </w:rPr>
              <w:t>IC BC013 - * gaat bewust en kritisch om met digitale media en ICT</w:t>
            </w:r>
          </w:p>
          <w:p w:rsidR="002959F5" w:rsidRPr="00B05D8A" w:rsidRDefault="002959F5" w:rsidP="002959F5">
            <w:pPr>
              <w:pStyle w:val="opsommingICT-taak"/>
              <w:rPr>
                <w:highlight w:val="yellow"/>
              </w:rPr>
            </w:pPr>
            <w:r w:rsidRPr="00B05D8A">
              <w:rPr>
                <w:highlight w:val="yellow"/>
              </w:rPr>
              <w:t>IC BC016 - kent de risico’s m.b.t. privacy die het online werken met zich meebrengt</w:t>
            </w:r>
          </w:p>
          <w:p w:rsidR="002959F5" w:rsidRPr="00B05D8A" w:rsidRDefault="002959F5" w:rsidP="002959F5">
            <w:pPr>
              <w:pStyle w:val="opsommingICT-taak"/>
              <w:rPr>
                <w:strike/>
              </w:rPr>
            </w:pPr>
            <w:r w:rsidRPr="00B05D8A">
              <w:rPr>
                <w:strike/>
              </w:rPr>
              <w:t>IC BC017 - kan ICT veilig en duurzaam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BC022 - kan eenvoudige problemen oplossen die zich voordoen wanneer bepaalde ICT tools niet werken</w:t>
            </w:r>
          </w:p>
          <w:p w:rsidR="00BB2C10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BC023 - kan ICT aanwenden om problemen op te 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BD6802" w:rsidP="00BF48B4">
                <w:r>
                  <w:t xml:space="preserve">U kent dat wel, u gaat via internet op zoek naar een prachtig geschenk voor de verjaardag van uw partner en het opgezochte geschenk blijft overal opduiken terwijl u aan het surfen bent. En plots staat uw partner achter u en zegt met een brede glimlach “Gaat u me de nieuwste BMW kopen voor mijn verjaardag, </w:t>
                </w:r>
                <w:proofErr w:type="spellStart"/>
                <w:r>
                  <w:t>schatje</w:t>
                </w:r>
                <w:proofErr w:type="spellEnd"/>
                <w:r w:rsidR="00430357">
                  <w:t>?</w:t>
                </w:r>
                <w:r w:rsidR="00B05D8A">
                  <w:br/>
                </w:r>
                <w:r>
                  <w:t>”. Praat u hier maar eens uit!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70D73C914A0A4B4FB8B05F72328A11D5"/>
              </w:placeholder>
              <w:text/>
            </w:sdtPr>
            <w:sdtContent>
              <w:p w:rsidR="00224787" w:rsidRDefault="00224787" w:rsidP="00224787">
                <w:r>
                  <w:t xml:space="preserve">Deze taak kadert in een bundel van meerdere taken rond malware en beantwoordt de volgende vragen: </w:t>
                </w:r>
              </w:p>
            </w:sdtContent>
          </w:sdt>
          <w:p w:rsidR="00BB2C10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 xml:space="preserve">Hoe kunt u ermee </w:t>
            </w:r>
            <w:r w:rsidR="0067678A">
              <w:t>“</w:t>
            </w:r>
            <w:r>
              <w:t>besmet</w:t>
            </w:r>
            <w:r w:rsidR="0067678A">
              <w:t>”</w:t>
            </w:r>
            <w:r>
              <w:t xml:space="preserve"> geraken?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224787" w:rsidRDefault="0067678A" w:rsidP="00714642">
            <w:pPr>
              <w:pStyle w:val="Lijstalinea"/>
              <w:numPr>
                <w:ilvl w:val="0"/>
                <w:numId w:val="4"/>
              </w:numPr>
            </w:pPr>
            <w:r>
              <w:t xml:space="preserve">Wat doet u </w:t>
            </w:r>
            <w:r w:rsidR="00714642">
              <w:t>om het te verwijderen</w:t>
            </w:r>
            <w:r w:rsidR="00224787">
              <w:t>?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301D2B" w:rsidP="00BF48B4">
            <w:r>
              <w:t xml:space="preserve"> </w:t>
            </w:r>
            <w:r w:rsidR="00EA349A">
              <w:t xml:space="preserve">Maak de cursist bewust over het gevaar </w:t>
            </w:r>
            <w:r w:rsidR="0067678A">
              <w:t xml:space="preserve">van </w:t>
            </w:r>
            <w:proofErr w:type="spellStart"/>
            <w:r w:rsidR="0067678A">
              <w:t>phishing</w:t>
            </w:r>
            <w:proofErr w:type="spellEnd"/>
            <w:r w:rsidR="00EA349A">
              <w:t xml:space="preserve"> en geef antwoord op de vragen: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 xml:space="preserve">Hoe </w:t>
            </w:r>
            <w:r w:rsidR="00BD6802">
              <w:t>komt het dat u dit te zien krijgt</w:t>
            </w:r>
            <w:r>
              <w:t>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 xml:space="preserve">Hoe kunt </w:t>
            </w:r>
            <w:r w:rsidR="00BD6802">
              <w:t>u het uitschakelen</w:t>
            </w:r>
            <w:r>
              <w:t>?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B05D8A" w:rsidTr="00FD3E86">
              <w:tc>
                <w:tcPr>
                  <w:tcW w:w="11651" w:type="dxa"/>
                  <w:vAlign w:val="center"/>
                </w:tcPr>
                <w:p w:rsidR="00B05D8A" w:rsidRPr="00764450" w:rsidRDefault="00B05D8A" w:rsidP="0071464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Probeer dit in de probleem te creëren door een webwinkel te bezoeken en vast te stellen dat de bezochte artikelen u blijven achtervolgen.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B05D8A" w:rsidRDefault="00B05D8A" w:rsidP="00E722D2">
                  <w:pPr>
                    <w:spacing w:before="120"/>
                  </w:pPr>
                  <w:r>
                    <w:t>IC BC009</w:t>
                  </w:r>
                </w:p>
                <w:p w:rsidR="00B05D8A" w:rsidRDefault="00B05D8A" w:rsidP="00E722D2">
                  <w:pPr>
                    <w:spacing w:before="120"/>
                  </w:pPr>
                  <w:r w:rsidRPr="00EA349A">
                    <w:t>IC BC013</w:t>
                  </w:r>
                </w:p>
                <w:p w:rsidR="00B05D8A" w:rsidRPr="00EA349A" w:rsidRDefault="00B05D8A" w:rsidP="00E722D2">
                  <w:pPr>
                    <w:spacing w:before="120"/>
                  </w:pPr>
                  <w:r w:rsidRPr="00EA349A">
                    <w:t>IC BC01</w:t>
                  </w:r>
                  <w:r>
                    <w:t>6</w:t>
                  </w:r>
                </w:p>
              </w:tc>
            </w:tr>
            <w:tr w:rsidR="00B05D8A" w:rsidTr="00FD3E86">
              <w:tc>
                <w:tcPr>
                  <w:tcW w:w="11651" w:type="dxa"/>
                  <w:vAlign w:val="center"/>
                </w:tcPr>
                <w:p w:rsidR="00B05D8A" w:rsidRDefault="00B05D8A" w:rsidP="0071464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Wijzig de “do </w:t>
                  </w:r>
                  <w:proofErr w:type="spellStart"/>
                  <w:r>
                    <w:rPr>
                      <w:lang w:eastAsia="nl-BE"/>
                    </w:rPr>
                    <w:t>not</w:t>
                  </w:r>
                  <w:proofErr w:type="spellEnd"/>
                  <w:r>
                    <w:rPr>
                      <w:lang w:eastAsia="nl-BE"/>
                    </w:rPr>
                    <w:t xml:space="preserve"> track”-instelling van uw browser 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B05D8A" w:rsidRPr="00EA349A" w:rsidRDefault="00B05D8A" w:rsidP="00E722D2">
                  <w:pPr>
                    <w:spacing w:before="120"/>
                  </w:pPr>
                </w:p>
              </w:tc>
            </w:tr>
            <w:tr w:rsidR="00B05D8A" w:rsidTr="00FD3E86">
              <w:tc>
                <w:tcPr>
                  <w:tcW w:w="11651" w:type="dxa"/>
                  <w:vAlign w:val="center"/>
                </w:tcPr>
                <w:p w:rsidR="00B05D8A" w:rsidRDefault="00B05D8A" w:rsidP="0071464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Installeer een “advertentie”-blokker</w:t>
                  </w:r>
                  <w:r w:rsidR="00F6436C">
                    <w:rPr>
                      <w:lang w:eastAsia="nl-BE"/>
                    </w:rPr>
                    <w:t xml:space="preserve"> in uw browser</w:t>
                  </w:r>
                  <w:r>
                    <w:rPr>
                      <w:lang w:eastAsia="nl-BE"/>
                    </w:rPr>
                    <w:t>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B05D8A" w:rsidRPr="00EA349A" w:rsidRDefault="00B05D8A" w:rsidP="00E722D2">
                  <w:pPr>
                    <w:spacing w:before="120"/>
                  </w:pPr>
                </w:p>
              </w:tc>
            </w:tr>
            <w:tr w:rsidR="00B05D8A" w:rsidTr="00FD3E86">
              <w:tc>
                <w:tcPr>
                  <w:tcW w:w="11651" w:type="dxa"/>
                  <w:vAlign w:val="center"/>
                </w:tcPr>
                <w:p w:rsidR="00B05D8A" w:rsidRDefault="00B05D8A" w:rsidP="00B05D8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Bespreek ook de negatieve gevolgen van het gebruik van een “advertentie”-blokker. En maak de cursist bewust dat “do </w:t>
                  </w:r>
                  <w:proofErr w:type="spellStart"/>
                  <w:r>
                    <w:rPr>
                      <w:lang w:eastAsia="nl-BE"/>
                    </w:rPr>
                    <w:t>not</w:t>
                  </w:r>
                  <w:proofErr w:type="spellEnd"/>
                  <w:r>
                    <w:rPr>
                      <w:lang w:eastAsia="nl-BE"/>
                    </w:rPr>
                    <w:t xml:space="preserve"> track” niet altijd naar wens werkt.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B05D8A" w:rsidRPr="00EA349A" w:rsidRDefault="00B05D8A" w:rsidP="00E722D2">
                  <w:pPr>
                    <w:spacing w:before="120"/>
                  </w:pP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67678A" w:rsidRPr="000B504F" w:rsidRDefault="0067678A" w:rsidP="000B504F"/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F6436C">
            <w:hyperlink r:id="rId11" w:history="1">
              <w:r w:rsidRPr="00490872">
                <w:rPr>
                  <w:rStyle w:val="Hyperlink"/>
                </w:rPr>
                <w:t>https://www.digitaltrends.com/web/top-100-websites-how-are-they-tracking-you/</w:t>
              </w:r>
            </w:hyperlink>
            <w:r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9A" w:rsidRDefault="0093669A" w:rsidP="00EF3648">
      <w:pPr>
        <w:spacing w:before="0" w:after="0" w:line="240" w:lineRule="auto"/>
      </w:pPr>
      <w:r>
        <w:separator/>
      </w:r>
    </w:p>
  </w:endnote>
  <w:endnote w:type="continuationSeparator" w:id="0">
    <w:p w:rsidR="0093669A" w:rsidRDefault="0093669A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9A" w:rsidRDefault="0093669A" w:rsidP="00EF3648">
      <w:pPr>
        <w:spacing w:before="0" w:after="0" w:line="240" w:lineRule="auto"/>
      </w:pPr>
      <w:r>
        <w:separator/>
      </w:r>
    </w:p>
  </w:footnote>
  <w:footnote w:type="continuationSeparator" w:id="0">
    <w:p w:rsidR="0093669A" w:rsidRDefault="0093669A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D72"/>
    <w:multiLevelType w:val="hybridMultilevel"/>
    <w:tmpl w:val="E8F80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33E5F"/>
    <w:rsid w:val="00075DBB"/>
    <w:rsid w:val="000B504F"/>
    <w:rsid w:val="000D31F2"/>
    <w:rsid w:val="000F4A65"/>
    <w:rsid w:val="0018252E"/>
    <w:rsid w:val="00205B7C"/>
    <w:rsid w:val="00224787"/>
    <w:rsid w:val="0023186D"/>
    <w:rsid w:val="002959F5"/>
    <w:rsid w:val="00301D2B"/>
    <w:rsid w:val="003C6111"/>
    <w:rsid w:val="003C6886"/>
    <w:rsid w:val="00430357"/>
    <w:rsid w:val="0048278B"/>
    <w:rsid w:val="004D1FC8"/>
    <w:rsid w:val="0050167D"/>
    <w:rsid w:val="00526117"/>
    <w:rsid w:val="00535F99"/>
    <w:rsid w:val="0055102C"/>
    <w:rsid w:val="005B58ED"/>
    <w:rsid w:val="005C30ED"/>
    <w:rsid w:val="00604B95"/>
    <w:rsid w:val="0065358F"/>
    <w:rsid w:val="00665E0F"/>
    <w:rsid w:val="0067678A"/>
    <w:rsid w:val="0069035E"/>
    <w:rsid w:val="006E39E2"/>
    <w:rsid w:val="00714642"/>
    <w:rsid w:val="00764450"/>
    <w:rsid w:val="007C2DAB"/>
    <w:rsid w:val="007F7711"/>
    <w:rsid w:val="008A6858"/>
    <w:rsid w:val="008C3F59"/>
    <w:rsid w:val="0093669A"/>
    <w:rsid w:val="00941BB2"/>
    <w:rsid w:val="00945BA6"/>
    <w:rsid w:val="00981A58"/>
    <w:rsid w:val="009D69EF"/>
    <w:rsid w:val="00A2277D"/>
    <w:rsid w:val="00A8265E"/>
    <w:rsid w:val="00AA2B92"/>
    <w:rsid w:val="00AB057F"/>
    <w:rsid w:val="00B05D8A"/>
    <w:rsid w:val="00BB2C10"/>
    <w:rsid w:val="00BC2D85"/>
    <w:rsid w:val="00BD6802"/>
    <w:rsid w:val="00BF48B4"/>
    <w:rsid w:val="00C47D1E"/>
    <w:rsid w:val="00C91333"/>
    <w:rsid w:val="00C956AE"/>
    <w:rsid w:val="00CC2ADA"/>
    <w:rsid w:val="00D72876"/>
    <w:rsid w:val="00E4761C"/>
    <w:rsid w:val="00E722D2"/>
    <w:rsid w:val="00EA349A"/>
    <w:rsid w:val="00EE77B8"/>
    <w:rsid w:val="00EF3648"/>
    <w:rsid w:val="00F6436C"/>
    <w:rsid w:val="00FB0F95"/>
    <w:rsid w:val="00FB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gitaltrends.com/web/top-100-websites-how-are-they-tracking-yo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D73C914A0A4B4FB8B05F72328A1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624E5-182B-49CE-B3B6-63B0183430BC}"/>
      </w:docPartPr>
      <w:docPartBody>
        <w:p w:rsidR="00D22DFA" w:rsidRDefault="00402652" w:rsidP="00402652">
          <w:pPr>
            <w:pStyle w:val="70D73C914A0A4B4FB8B05F72328A11D5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85334"/>
    <w:rsid w:val="00402652"/>
    <w:rsid w:val="00443F4E"/>
    <w:rsid w:val="00465BC2"/>
    <w:rsid w:val="004E345B"/>
    <w:rsid w:val="00587ED8"/>
    <w:rsid w:val="00653E9E"/>
    <w:rsid w:val="008C7030"/>
    <w:rsid w:val="00AE6102"/>
    <w:rsid w:val="00B02EB4"/>
    <w:rsid w:val="00B549F2"/>
    <w:rsid w:val="00D22DFA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2652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0D73C914A0A4B4FB8B05F72328A11D5">
    <w:name w:val="70D73C914A0A4B4FB8B05F72328A11D5"/>
    <w:rsid w:val="0040265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CFE19-8CFD-40A5-BC9B-150853CE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4</cp:revision>
  <dcterms:created xsi:type="dcterms:W3CDTF">2017-05-17T09:36:00Z</dcterms:created>
  <dcterms:modified xsi:type="dcterms:W3CDTF">2017-05-17T11:01:00Z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